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F7976" w14:textId="45B4D0B5" w:rsidR="00486052" w:rsidRDefault="00B457D9">
      <w:bookmarkStart w:id="0" w:name="_GoBack"/>
      <w:bookmarkEnd w:id="0"/>
      <w:r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76B56C11" wp14:editId="30863884">
                <wp:simplePos x="0" y="0"/>
                <wp:positionH relativeFrom="page">
                  <wp:posOffset>388620</wp:posOffset>
                </wp:positionH>
                <wp:positionV relativeFrom="page">
                  <wp:posOffset>457200</wp:posOffset>
                </wp:positionV>
                <wp:extent cx="4983480" cy="1097280"/>
                <wp:effectExtent l="0" t="0" r="0" b="0"/>
                <wp:wrapThrough wrapText="bothSides">
                  <wp:wrapPolygon edited="0">
                    <wp:start x="0" y="0"/>
                    <wp:lineTo x="0" y="21000"/>
                    <wp:lineTo x="21468" y="21000"/>
                    <wp:lineTo x="2146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983480" cy="109728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54D605D" w14:textId="121C4BCC" w:rsidR="00905026" w:rsidRDefault="00905026" w:rsidP="00A81D81">
                            <w:pPr>
                              <w:pStyle w:val="Title"/>
                              <w:rPr>
                                <w:rFonts w:hint="eastAsia"/>
                              </w:rPr>
                            </w:pPr>
                            <w:r>
                              <w:t>Newsletter 2</w:t>
                            </w:r>
                            <w:r w:rsidR="00B457D9">
                              <w:t xml:space="preserve"> (1)</w:t>
                            </w:r>
                            <w:r>
                              <w:t xml:space="preserve"> </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0.6pt;margin-top:36pt;width:392.4pt;height:86.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" fillcolor="#5080aa [3204]" stroked="f" strokeweight="1.5pt">
                <v:textbox inset=",7.2pt,,7.2pt">
                  <w:txbxContent>
                    <w:p w14:paraId="154D605D" w14:textId="121C4BCC" w:rsidR="00905026" w:rsidRDefault="00905026" w:rsidP="00A81D81">
                      <w:pPr>
                        <w:pStyle w:val="Title"/>
                        <w:rPr>
                          <w:rFonts w:hint="eastAsia"/>
                        </w:rPr>
                      </w:pPr>
                      <w:r>
                        <w:t>Newsletter 2</w:t>
                      </w:r>
                      <w:r w:rsidR="00B457D9">
                        <w:t xml:space="preserve"> (1)</w:t>
                      </w:r>
                      <w:r>
                        <w:t xml:space="preserve"> </w:t>
                      </w:r>
                    </w:p>
                  </w:txbxContent>
                </v:textbox>
                <w10:wrap type="through" anchorx="page" anchory="page"/>
              </v:rect>
            </w:pict>
          </mc:Fallback>
        </mc:AlternateContent>
      </w:r>
      <w:r w:rsidR="003F1828">
        <w:rPr>
          <w:noProof/>
        </w:rPr>
        <mc:AlternateContent>
          <mc:Choice Requires="wps">
            <w:drawing>
              <wp:anchor distT="0" distB="0" distL="114300" distR="114300" simplePos="0" relativeHeight="251727360" behindDoc="0" locked="0" layoutInCell="1" allowOverlap="1" wp14:anchorId="63F39395" wp14:editId="1271B4AA">
                <wp:simplePos x="0" y="0"/>
                <wp:positionH relativeFrom="page">
                  <wp:posOffset>4857115</wp:posOffset>
                </wp:positionH>
                <wp:positionV relativeFrom="page">
                  <wp:posOffset>9239885</wp:posOffset>
                </wp:positionV>
                <wp:extent cx="2242185" cy="838200"/>
                <wp:effectExtent l="152400" t="76200" r="145415" b="279400"/>
                <wp:wrapThrough wrapText="bothSides">
                  <wp:wrapPolygon edited="0">
                    <wp:start x="-734" y="-1964"/>
                    <wp:lineTo x="-1468" y="-655"/>
                    <wp:lineTo x="-1468" y="25527"/>
                    <wp:lineTo x="-734" y="28145"/>
                    <wp:lineTo x="22022" y="28145"/>
                    <wp:lineTo x="22756" y="20945"/>
                    <wp:lineTo x="22756" y="9818"/>
                    <wp:lineTo x="22022" y="0"/>
                    <wp:lineTo x="22022" y="-1964"/>
                    <wp:lineTo x="-734" y="-1964"/>
                  </wp:wrapPolygon>
                </wp:wrapThrough>
                <wp:docPr id="81" name="Text Box 81"/>
                <wp:cNvGraphicFramePr/>
                <a:graphic xmlns:a="http://schemas.openxmlformats.org/drawingml/2006/main">
                  <a:graphicData uri="http://schemas.microsoft.com/office/word/2010/wordprocessingShape">
                    <wps:wsp>
                      <wps:cNvSpPr txBox="1"/>
                      <wps:spPr>
                        <a:xfrm>
                          <a:off x="0" y="0"/>
                          <a:ext cx="2242185" cy="838200"/>
                        </a:xfrm>
                        <a:prstGeom prst="rect">
                          <a:avLst/>
                        </a:prstGeom>
                        <a:ln/>
                        <a:extLst>
                          <a:ext uri="{C572A759-6A51-4108-AA02-DFA0A04FC94B}">
                            <ma14:wrappingTextBoxFlag xmlns:ma14="http://schemas.microsoft.com/office/mac/drawingml/2011/main" val="1"/>
                          </a:ext>
                        </a:extLst>
                      </wps:spPr>
                      <wps:style>
                        <a:lnRef idx="0">
                          <a:schemeClr val="accent1"/>
                        </a:lnRef>
                        <a:fillRef idx="3">
                          <a:schemeClr val="accent1"/>
                        </a:fillRef>
                        <a:effectRef idx="3">
                          <a:schemeClr val="accent1"/>
                        </a:effectRef>
                        <a:fontRef idx="minor">
                          <a:schemeClr val="lt1"/>
                        </a:fontRef>
                      </wps:style>
                      <wps:txbx>
                        <w:txbxContent>
                          <w:p w14:paraId="0FDF778E" w14:textId="77777777" w:rsidR="00905026" w:rsidRPr="00A444F2" w:rsidRDefault="00905026" w:rsidP="00A444F2">
                            <w:pPr>
                              <w:spacing w:before="240" w:after="240"/>
                              <w:jc w:val="center"/>
                              <w:rPr>
                                <w:color w:val="FFFFFF" w:themeColor="background1"/>
                                <w:sz w:val="24"/>
                              </w:rPr>
                            </w:pPr>
                            <w:r>
                              <w:rPr>
                                <w:color w:val="FFFFFF" w:themeColor="background1"/>
                                <w:sz w:val="24"/>
                              </w:rPr>
                              <w:t>The network is open to both SERA and non-SERA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81" o:spid="_x0000_s1027" type="#_x0000_t202" style="position:absolute;margin-left:382.45pt;margin-top:727.55pt;width:176.55pt;height:66pt;z-index:251727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" mv:complextextbox="1" fillcolor="#5080aa [3204]" stroked="f">
                <v:fill color2="#4b779f [3012]" rotate="t" angle="-159" colors="0 #5080aa;1 #1b578b;1 #1b578b" focus="100%" type="gradient"/>
                <v:shadow on="t" opacity="45875f" mv:blur="114300f" origin=",.5" offset="0,9pt"/>
                <v:textbox>
                  <w:txbxContent>
                    <w:p w14:paraId="0FDF778E" w14:textId="77777777" w:rsidR="00905026" w:rsidRPr="00A444F2" w:rsidRDefault="00905026" w:rsidP="00A444F2">
                      <w:pPr>
                        <w:spacing w:before="240" w:after="240"/>
                        <w:jc w:val="center"/>
                        <w:rPr>
                          <w:color w:val="FFFFFF" w:themeColor="background1"/>
                          <w:sz w:val="24"/>
                        </w:rPr>
                      </w:pPr>
                      <w:r>
                        <w:rPr>
                          <w:color w:val="FFFFFF" w:themeColor="background1"/>
                          <w:sz w:val="24"/>
                        </w:rPr>
                        <w:t>The network is open to both SERA and non-SERA members</w:t>
                      </w:r>
                    </w:p>
                  </w:txbxContent>
                </v:textbox>
                <w10:wrap type="through" anchorx="page" anchory="page"/>
              </v:shape>
            </w:pict>
          </mc:Fallback>
        </mc:AlternateContent>
      </w:r>
      <w:r w:rsidR="00B75BF7">
        <w:rPr>
          <w:noProof/>
        </w:rPr>
        <mc:AlternateContent>
          <mc:Choice Requires="wpg">
            <w:drawing>
              <wp:anchor distT="0" distB="0" distL="114300" distR="114300" simplePos="0" relativeHeight="251695616" behindDoc="0" locked="0" layoutInCell="1" allowOverlap="1" wp14:anchorId="70C4B65B" wp14:editId="51296DFC">
                <wp:simplePos x="0" y="0"/>
                <wp:positionH relativeFrom="page">
                  <wp:posOffset>4856480</wp:posOffset>
                </wp:positionH>
                <wp:positionV relativeFrom="page">
                  <wp:posOffset>4913630</wp:posOffset>
                </wp:positionV>
                <wp:extent cx="2232025" cy="5309235"/>
                <wp:effectExtent l="0" t="0" r="3175" b="0"/>
                <wp:wrapThrough wrapText="bothSides">
                  <wp:wrapPolygon edited="0">
                    <wp:start x="0" y="0"/>
                    <wp:lineTo x="0" y="21494"/>
                    <wp:lineTo x="21385" y="21494"/>
                    <wp:lineTo x="21385"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2232025" cy="5309235"/>
                          <a:chOff x="0" y="0"/>
                          <a:chExt cx="2232025" cy="5309235"/>
                        </a:xfrm>
                        <a:extLst>
                          <a:ext uri="{0CCBE362-F206-4b92-989A-16890622DB6E}">
                            <ma14:wrappingTextBoxFlag xmlns:ma14="http://schemas.microsoft.com/office/mac/drawingml/2011/main" val="1"/>
                          </a:ext>
                        </a:extLst>
                      </wpg:grpSpPr>
                      <wps:wsp>
                        <wps:cNvPr id="32" name="Rectangle 32"/>
                        <wps:cNvSpPr/>
                        <wps:spPr>
                          <a:xfrm>
                            <a:off x="0" y="0"/>
                            <a:ext cx="2232025" cy="5309235"/>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 name="Text Box 6"/>
                        <wps:cNvSpPr txBox="1"/>
                        <wps:spPr>
                          <a:xfrm>
                            <a:off x="100965" y="9525"/>
                            <a:ext cx="2030095" cy="633730"/>
                          </a:xfrm>
                          <a:prstGeom prst="rect">
                            <a:avLst/>
                          </a:prstGeom>
                          <a:noFill/>
                          <a:ln>
                            <a:noFill/>
                          </a:ln>
                          <a:effectLst/>
                          <a:extLst>
                            <a:ext uri="{C572A759-6A51-4108-AA02-DFA0A04FC94B}">
                              <ma14:wrappingTextBoxFlag xmlns:ma14="http://schemas.microsoft.com/office/mac/drawingml/2011/main"/>
                            </a:ext>
                          </a:extLst>
                        </wps:spPr>
                        <wps:txbx id="3">
                          <w:txbxContent>
                            <w:p w14:paraId="3E4BDAB7" w14:textId="77777777" w:rsidR="00905026" w:rsidRPr="00E51600" w:rsidRDefault="00905026" w:rsidP="00F24067">
                              <w:pPr>
                                <w:pStyle w:val="BodyText"/>
                                <w:spacing w:before="120" w:after="360"/>
                                <w:rPr>
                                  <w:color w:val="404040" w:themeColor="text1" w:themeTint="BF"/>
                                  <w:sz w:val="36"/>
                                  <w:szCs w:val="36"/>
                                </w:rPr>
                              </w:pPr>
                              <w:r w:rsidRPr="00E51600">
                                <w:rPr>
                                  <w:color w:val="404040" w:themeColor="text1" w:themeTint="BF"/>
                                  <w:sz w:val="36"/>
                                  <w:szCs w:val="36"/>
                                </w:rPr>
                                <w:t>Key Questions</w:t>
                              </w:r>
                            </w:p>
                            <w:p w14:paraId="7F126ECD" w14:textId="77777777" w:rsidR="00905026" w:rsidRPr="003F1828" w:rsidRDefault="00905026" w:rsidP="00F24067">
                              <w:pPr>
                                <w:widowControl w:val="0"/>
                                <w:autoSpaceDE w:val="0"/>
                                <w:autoSpaceDN w:val="0"/>
                                <w:adjustRightInd w:val="0"/>
                                <w:rPr>
                                  <w:b/>
                                  <w:bCs/>
                                  <w:spacing w:val="60"/>
                                  <w:sz w:val="21"/>
                                  <w:szCs w:val="21"/>
                                </w:rPr>
                              </w:pPr>
                              <w:r w:rsidRPr="003F1828">
                                <w:rPr>
                                  <w:b/>
                                  <w:bCs/>
                                  <w:spacing w:val="60"/>
                                  <w:sz w:val="21"/>
                                  <w:szCs w:val="21"/>
                                </w:rPr>
                                <w:t>How can the new network influence the current leadership agenda in Scotland and beyond?</w:t>
                              </w:r>
                            </w:p>
                            <w:p w14:paraId="0131A3E4" w14:textId="77777777" w:rsidR="00905026" w:rsidRPr="003F1828" w:rsidRDefault="00905026" w:rsidP="00F24067">
                              <w:pPr>
                                <w:widowControl w:val="0"/>
                                <w:autoSpaceDE w:val="0"/>
                                <w:autoSpaceDN w:val="0"/>
                                <w:adjustRightInd w:val="0"/>
                                <w:rPr>
                                  <w:b/>
                                  <w:spacing w:val="60"/>
                                  <w:szCs w:val="22"/>
                                </w:rPr>
                              </w:pPr>
                              <w:r w:rsidRPr="003F1828">
                                <w:rPr>
                                  <w:b/>
                                  <w:bCs/>
                                  <w:spacing w:val="60"/>
                                  <w:sz w:val="21"/>
                                  <w:szCs w:val="21"/>
                                </w:rPr>
                                <w:t>How can the new network promote research within the field of leadership to inform future understandings of leadership and leadership development within Scotland and beyond?</w:t>
                              </w:r>
                            </w:p>
                            <w:p w14:paraId="68690737" w14:textId="77777777" w:rsidR="00905026" w:rsidRPr="00E51600" w:rsidRDefault="00905026" w:rsidP="00F24067">
                              <w:pPr>
                                <w:widowControl w:val="0"/>
                                <w:autoSpaceDE w:val="0"/>
                                <w:autoSpaceDN w:val="0"/>
                                <w:adjustRightInd w:val="0"/>
                                <w:rPr>
                                  <w:spacing w:val="60"/>
                                  <w:sz w:val="24"/>
                                </w:rPr>
                              </w:pPr>
                            </w:p>
                            <w:p w14:paraId="2046BB53" w14:textId="77777777" w:rsidR="00905026" w:rsidRPr="00E51600" w:rsidRDefault="00905026" w:rsidP="00F24067">
                              <w:pPr>
                                <w:widowControl w:val="0"/>
                                <w:autoSpaceDE w:val="0"/>
                                <w:autoSpaceDN w:val="0"/>
                                <w:adjustRightInd w:val="0"/>
                                <w:rPr>
                                  <w:spacing w:val="60"/>
                                  <w:sz w:val="24"/>
                                </w:rPr>
                              </w:pPr>
                            </w:p>
                            <w:p w14:paraId="548D2522" w14:textId="77777777" w:rsidR="00905026" w:rsidRPr="00E51600" w:rsidRDefault="00905026" w:rsidP="00F24067">
                              <w:pPr>
                                <w:widowControl w:val="0"/>
                                <w:autoSpaceDE w:val="0"/>
                                <w:autoSpaceDN w:val="0"/>
                                <w:adjustRightInd w:val="0"/>
                                <w:rPr>
                                  <w:spacing w:val="60"/>
                                  <w:sz w:val="28"/>
                                  <w:szCs w:val="28"/>
                                </w:rPr>
                              </w:pPr>
                            </w:p>
                            <w:p w14:paraId="45D67C37" w14:textId="77777777" w:rsidR="00905026" w:rsidRPr="00E51600" w:rsidRDefault="00905026" w:rsidP="00F24067">
                              <w:pPr>
                                <w:widowControl w:val="0"/>
                                <w:autoSpaceDE w:val="0"/>
                                <w:autoSpaceDN w:val="0"/>
                                <w:adjustRightInd w:val="0"/>
                                <w:rPr>
                                  <w:spacing w:val="60"/>
                                  <w:sz w:val="28"/>
                                  <w:szCs w:val="28"/>
                                </w:rPr>
                              </w:pPr>
                            </w:p>
                            <w:p w14:paraId="50683547" w14:textId="77777777" w:rsidR="00905026" w:rsidRPr="00E51600" w:rsidRDefault="00905026" w:rsidP="00F24067">
                              <w:pPr>
                                <w:widowControl w:val="0"/>
                                <w:autoSpaceDE w:val="0"/>
                                <w:autoSpaceDN w:val="0"/>
                                <w:adjustRightInd w:val="0"/>
                                <w:rPr>
                                  <w:spacing w:val="60"/>
                                  <w:sz w:val="28"/>
                                  <w:szCs w:val="28"/>
                                </w:rPr>
                              </w:pPr>
                            </w:p>
                            <w:p w14:paraId="48D0C2D4" w14:textId="77777777" w:rsidR="00905026" w:rsidRPr="00E51600" w:rsidRDefault="00905026" w:rsidP="00F24067">
                              <w:pPr>
                                <w:widowControl w:val="0"/>
                                <w:autoSpaceDE w:val="0"/>
                                <w:autoSpaceDN w:val="0"/>
                                <w:adjustRightInd w:val="0"/>
                                <w:rPr>
                                  <w:spacing w:val="60"/>
                                  <w:sz w:val="28"/>
                                  <w:szCs w:val="28"/>
                                </w:rPr>
                              </w:pPr>
                            </w:p>
                            <w:p w14:paraId="0BCF1749" w14:textId="77777777" w:rsidR="00905026" w:rsidRPr="00E51600" w:rsidRDefault="00905026" w:rsidP="00F24067">
                              <w:pPr>
                                <w:widowControl w:val="0"/>
                                <w:autoSpaceDE w:val="0"/>
                                <w:autoSpaceDN w:val="0"/>
                                <w:adjustRightInd w:val="0"/>
                                <w:rPr>
                                  <w:spacing w:val="60"/>
                                  <w:sz w:val="28"/>
                                  <w:szCs w:val="28"/>
                                </w:rPr>
                              </w:pPr>
                            </w:p>
                            <w:p w14:paraId="22BCFDF3" w14:textId="77777777" w:rsidR="00905026" w:rsidRPr="00E51600" w:rsidRDefault="00905026" w:rsidP="00F24067">
                              <w:pPr>
                                <w:widowControl w:val="0"/>
                                <w:autoSpaceDE w:val="0"/>
                                <w:autoSpaceDN w:val="0"/>
                                <w:adjustRightInd w:val="0"/>
                                <w:rPr>
                                  <w:spacing w:val="60"/>
                                  <w:sz w:val="28"/>
                                  <w:szCs w:val="28"/>
                                </w:rPr>
                              </w:pPr>
                            </w:p>
                            <w:p w14:paraId="4767101E" w14:textId="77777777" w:rsidR="00905026" w:rsidRPr="00E51600" w:rsidRDefault="00905026" w:rsidP="00F24067">
                              <w:pPr>
                                <w:widowControl w:val="0"/>
                                <w:autoSpaceDE w:val="0"/>
                                <w:autoSpaceDN w:val="0"/>
                                <w:adjustRightInd w:val="0"/>
                                <w:rPr>
                                  <w:spacing w:val="60"/>
                                  <w:sz w:val="40"/>
                                  <w:szCs w:val="40"/>
                                </w:rPr>
                              </w:pPr>
                            </w:p>
                            <w:p w14:paraId="57E23B9E" w14:textId="77777777" w:rsidR="00905026" w:rsidRPr="00E51600" w:rsidRDefault="00905026" w:rsidP="00F24067">
                              <w:pPr>
                                <w:pStyle w:val="BodyText"/>
                                <w:rPr>
                                  <w:color w:val="404040" w:themeColor="text1" w:themeTint="BF"/>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00965" y="641985"/>
                            <a:ext cx="2030095" cy="1274445"/>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00965" y="1915160"/>
                            <a:ext cx="2030095" cy="2064385"/>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00965" y="3978275"/>
                            <a:ext cx="2030095" cy="357505"/>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 o:spid="_x0000_s1028" style="position:absolute;margin-left:382.4pt;margin-top:386.9pt;width:175.75pt;height:418.05pt;z-index:251695616;mso-position-horizontal-relative:page;mso-position-vertical-relative:page" coordsize="2232025,53092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" mv:complextextbox="1">
                <v:rect id="Rectangle 32" o:spid="_x0000_s1029" style="position:absolute;width:2232025;height:5309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wjsCwQAA&#10;ANsAAAAPAAAAZHJzL2Rvd25yZXYueG1sRI9Li8JAEITvC/6HoQVvOvGJRkcRRdA9+cJzk2mTYKYn&#10;ZMYY/70jLOyxqK6vuharxhSipsrllhX0exEI4sTqnFMF18uuOwXhPLLGwjIpeJOD1bL1s8BY2xef&#10;qD77VAQIuxgVZN6XsZQuycig69mSOHh3Wxn0QVap1BW+AtwUchBFE2kw59CQYUmbjJLH+WnCG/Tk&#10;SZqPD9vHjO+j67H+7d+kUp12s56D8NT4/+O/9F4rGA7guyUAQC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cI7AsEAAADbAAAADwAAAAAAAAAAAAAAAACXAgAAZHJzL2Rvd25y&#10;ZXYueG1sUEsFBgAAAAAEAAQA9QAAAIUDAAAAAA==&#10;" mv:complextextbox="1" fillcolor="#dbe5ee [660]" stroked="f" strokeweight="1.5pt">
                  <v:textbox inset=",0,,0"/>
                </v:rect>
                <v:shape id="Text Box 6" o:spid="_x0000_s1030" type="#_x0000_t202" style="position:absolute;left:100965;top:9525;width:2030095;height:633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12" inset="0,0,0,0">
                    <w:txbxContent>
                      <w:p w14:paraId="3E4BDAB7" w14:textId="77777777" w:rsidR="00905026" w:rsidRPr="00E51600" w:rsidRDefault="00905026" w:rsidP="00F24067">
                        <w:pPr>
                          <w:pStyle w:val="BodyText"/>
                          <w:spacing w:before="120" w:after="360"/>
                          <w:rPr>
                            <w:color w:val="404040" w:themeColor="text1" w:themeTint="BF"/>
                            <w:sz w:val="36"/>
                            <w:szCs w:val="36"/>
                          </w:rPr>
                        </w:pPr>
                        <w:r w:rsidRPr="00E51600">
                          <w:rPr>
                            <w:color w:val="404040" w:themeColor="text1" w:themeTint="BF"/>
                            <w:sz w:val="36"/>
                            <w:szCs w:val="36"/>
                          </w:rPr>
                          <w:t>Key Questions</w:t>
                        </w:r>
                      </w:p>
                      <w:p w14:paraId="7F126ECD" w14:textId="77777777" w:rsidR="00905026" w:rsidRPr="003F1828" w:rsidRDefault="00905026" w:rsidP="00F24067">
                        <w:pPr>
                          <w:widowControl w:val="0"/>
                          <w:autoSpaceDE w:val="0"/>
                          <w:autoSpaceDN w:val="0"/>
                          <w:adjustRightInd w:val="0"/>
                          <w:rPr>
                            <w:b/>
                            <w:bCs/>
                            <w:spacing w:val="60"/>
                            <w:sz w:val="21"/>
                            <w:szCs w:val="21"/>
                          </w:rPr>
                        </w:pPr>
                        <w:r w:rsidRPr="003F1828">
                          <w:rPr>
                            <w:b/>
                            <w:bCs/>
                            <w:spacing w:val="60"/>
                            <w:sz w:val="21"/>
                            <w:szCs w:val="21"/>
                          </w:rPr>
                          <w:t>How can the new network influence the current leadership agenda in Scotland and beyond?</w:t>
                        </w:r>
                      </w:p>
                      <w:p w14:paraId="0131A3E4" w14:textId="77777777" w:rsidR="00905026" w:rsidRPr="003F1828" w:rsidRDefault="00905026" w:rsidP="00F24067">
                        <w:pPr>
                          <w:widowControl w:val="0"/>
                          <w:autoSpaceDE w:val="0"/>
                          <w:autoSpaceDN w:val="0"/>
                          <w:adjustRightInd w:val="0"/>
                          <w:rPr>
                            <w:b/>
                            <w:spacing w:val="60"/>
                            <w:szCs w:val="22"/>
                          </w:rPr>
                        </w:pPr>
                        <w:r w:rsidRPr="003F1828">
                          <w:rPr>
                            <w:b/>
                            <w:bCs/>
                            <w:spacing w:val="60"/>
                            <w:sz w:val="21"/>
                            <w:szCs w:val="21"/>
                          </w:rPr>
                          <w:t>How can the new network promote research within the field of leadership to inform future understandings of leadership and leadership development within Scotland and beyond?</w:t>
                        </w:r>
                      </w:p>
                      <w:p w14:paraId="68690737" w14:textId="77777777" w:rsidR="00905026" w:rsidRPr="00E51600" w:rsidRDefault="00905026" w:rsidP="00F24067">
                        <w:pPr>
                          <w:widowControl w:val="0"/>
                          <w:autoSpaceDE w:val="0"/>
                          <w:autoSpaceDN w:val="0"/>
                          <w:adjustRightInd w:val="0"/>
                          <w:rPr>
                            <w:spacing w:val="60"/>
                            <w:sz w:val="24"/>
                          </w:rPr>
                        </w:pPr>
                      </w:p>
                      <w:p w14:paraId="2046BB53" w14:textId="77777777" w:rsidR="00905026" w:rsidRPr="00E51600" w:rsidRDefault="00905026" w:rsidP="00F24067">
                        <w:pPr>
                          <w:widowControl w:val="0"/>
                          <w:autoSpaceDE w:val="0"/>
                          <w:autoSpaceDN w:val="0"/>
                          <w:adjustRightInd w:val="0"/>
                          <w:rPr>
                            <w:spacing w:val="60"/>
                            <w:sz w:val="24"/>
                          </w:rPr>
                        </w:pPr>
                      </w:p>
                      <w:p w14:paraId="548D2522" w14:textId="77777777" w:rsidR="00905026" w:rsidRPr="00E51600" w:rsidRDefault="00905026" w:rsidP="00F24067">
                        <w:pPr>
                          <w:widowControl w:val="0"/>
                          <w:autoSpaceDE w:val="0"/>
                          <w:autoSpaceDN w:val="0"/>
                          <w:adjustRightInd w:val="0"/>
                          <w:rPr>
                            <w:spacing w:val="60"/>
                            <w:sz w:val="28"/>
                            <w:szCs w:val="28"/>
                          </w:rPr>
                        </w:pPr>
                      </w:p>
                      <w:p w14:paraId="45D67C37" w14:textId="77777777" w:rsidR="00905026" w:rsidRPr="00E51600" w:rsidRDefault="00905026" w:rsidP="00F24067">
                        <w:pPr>
                          <w:widowControl w:val="0"/>
                          <w:autoSpaceDE w:val="0"/>
                          <w:autoSpaceDN w:val="0"/>
                          <w:adjustRightInd w:val="0"/>
                          <w:rPr>
                            <w:spacing w:val="60"/>
                            <w:sz w:val="28"/>
                            <w:szCs w:val="28"/>
                          </w:rPr>
                        </w:pPr>
                      </w:p>
                      <w:p w14:paraId="50683547" w14:textId="77777777" w:rsidR="00905026" w:rsidRPr="00E51600" w:rsidRDefault="00905026" w:rsidP="00F24067">
                        <w:pPr>
                          <w:widowControl w:val="0"/>
                          <w:autoSpaceDE w:val="0"/>
                          <w:autoSpaceDN w:val="0"/>
                          <w:adjustRightInd w:val="0"/>
                          <w:rPr>
                            <w:spacing w:val="60"/>
                            <w:sz w:val="28"/>
                            <w:szCs w:val="28"/>
                          </w:rPr>
                        </w:pPr>
                      </w:p>
                      <w:p w14:paraId="48D0C2D4" w14:textId="77777777" w:rsidR="00905026" w:rsidRPr="00E51600" w:rsidRDefault="00905026" w:rsidP="00F24067">
                        <w:pPr>
                          <w:widowControl w:val="0"/>
                          <w:autoSpaceDE w:val="0"/>
                          <w:autoSpaceDN w:val="0"/>
                          <w:adjustRightInd w:val="0"/>
                          <w:rPr>
                            <w:spacing w:val="60"/>
                            <w:sz w:val="28"/>
                            <w:szCs w:val="28"/>
                          </w:rPr>
                        </w:pPr>
                      </w:p>
                      <w:p w14:paraId="0BCF1749" w14:textId="77777777" w:rsidR="00905026" w:rsidRPr="00E51600" w:rsidRDefault="00905026" w:rsidP="00F24067">
                        <w:pPr>
                          <w:widowControl w:val="0"/>
                          <w:autoSpaceDE w:val="0"/>
                          <w:autoSpaceDN w:val="0"/>
                          <w:adjustRightInd w:val="0"/>
                          <w:rPr>
                            <w:spacing w:val="60"/>
                            <w:sz w:val="28"/>
                            <w:szCs w:val="28"/>
                          </w:rPr>
                        </w:pPr>
                      </w:p>
                      <w:p w14:paraId="22BCFDF3" w14:textId="77777777" w:rsidR="00905026" w:rsidRPr="00E51600" w:rsidRDefault="00905026" w:rsidP="00F24067">
                        <w:pPr>
                          <w:widowControl w:val="0"/>
                          <w:autoSpaceDE w:val="0"/>
                          <w:autoSpaceDN w:val="0"/>
                          <w:adjustRightInd w:val="0"/>
                          <w:rPr>
                            <w:spacing w:val="60"/>
                            <w:sz w:val="28"/>
                            <w:szCs w:val="28"/>
                          </w:rPr>
                        </w:pPr>
                      </w:p>
                      <w:p w14:paraId="4767101E" w14:textId="77777777" w:rsidR="00905026" w:rsidRPr="00E51600" w:rsidRDefault="00905026" w:rsidP="00F24067">
                        <w:pPr>
                          <w:widowControl w:val="0"/>
                          <w:autoSpaceDE w:val="0"/>
                          <w:autoSpaceDN w:val="0"/>
                          <w:adjustRightInd w:val="0"/>
                          <w:rPr>
                            <w:spacing w:val="60"/>
                            <w:sz w:val="40"/>
                            <w:szCs w:val="40"/>
                          </w:rPr>
                        </w:pPr>
                      </w:p>
                      <w:p w14:paraId="57E23B9E" w14:textId="77777777" w:rsidR="00905026" w:rsidRPr="00E51600" w:rsidRDefault="00905026" w:rsidP="00F24067">
                        <w:pPr>
                          <w:pStyle w:val="BodyText"/>
                          <w:rPr>
                            <w:color w:val="404040" w:themeColor="text1" w:themeTint="BF"/>
                            <w:sz w:val="32"/>
                            <w:szCs w:val="32"/>
                          </w:rPr>
                        </w:pPr>
                      </w:p>
                    </w:txbxContent>
                  </v:textbox>
                </v:shape>
                <v:shape id="Text Box 12" o:spid="_x0000_s1031" type="#_x0000_t202" style="position:absolute;left:100965;top:641985;width:2030095;height:1274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2" type="#_x0000_t202" style="position:absolute;left:100965;top:1915160;width:2030095;height:2064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3" type="#_x0000_t202" style="position:absolute;left:100965;top:3978275;width:2030095;height:357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v:textbox>
                </v:shape>
                <w10:wrap type="through" anchorx="page" anchory="page"/>
              </v:group>
            </w:pict>
          </mc:Fallback>
        </mc:AlternateContent>
      </w:r>
      <w:r w:rsidR="00F24067" w:rsidRPr="00173505">
        <w:rPr>
          <w:noProof/>
        </w:rPr>
        <mc:AlternateContent>
          <mc:Choice Requires="wps">
            <w:drawing>
              <wp:anchor distT="0" distB="0" distL="114300" distR="114300" simplePos="0" relativeHeight="251640320" behindDoc="0" locked="0" layoutInCell="1" allowOverlap="1" wp14:anchorId="4A476A37" wp14:editId="5C878BC2">
                <wp:simplePos x="0" y="0"/>
                <wp:positionH relativeFrom="page">
                  <wp:posOffset>5440680</wp:posOffset>
                </wp:positionH>
                <wp:positionV relativeFrom="page">
                  <wp:posOffset>457200</wp:posOffset>
                </wp:positionV>
                <wp:extent cx="1648460" cy="1097280"/>
                <wp:effectExtent l="0" t="0" r="2540" b="0"/>
                <wp:wrapThrough wrapText="bothSides">
                  <wp:wrapPolygon edited="0">
                    <wp:start x="0" y="0"/>
                    <wp:lineTo x="0" y="21000"/>
                    <wp:lineTo x="21300" y="21000"/>
                    <wp:lineTo x="213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648460" cy="1097280"/>
                        </a:xfrm>
                        <a:prstGeom prst="rect">
                          <a:avLst/>
                        </a:prstGeom>
                        <a:solidFill>
                          <a:schemeClr val="accent1">
                            <a:lumMod val="60000"/>
                            <a:lumOff val="4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1CD4EB6" w14:textId="530FD982" w:rsidR="00905026" w:rsidRDefault="00905026" w:rsidP="009220E8">
                            <w:pPr>
                              <w:pStyle w:val="Subtitle"/>
                              <w:rPr>
                                <w:rFonts w:hint="eastAsia"/>
                              </w:rPr>
                            </w:pPr>
                            <w:r>
                              <w:rPr>
                                <w:rFonts w:hint="eastAsia"/>
                              </w:rPr>
                              <w:t>S</w:t>
                            </w:r>
                            <w:r>
                              <w:t>pring 2016</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4" style="position:absolute;margin-left:428.4pt;margin-top:36pt;width:129.8pt;height:86.4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" fillcolor="#94b2cd [1940]" stroked="f" strokeweight="1.5pt">
                <v:textbox inset=",7.2pt,,7.2pt">
                  <w:txbxContent>
                    <w:p w14:paraId="71CD4EB6" w14:textId="530FD982" w:rsidR="00905026" w:rsidRDefault="00905026" w:rsidP="009220E8">
                      <w:pPr>
                        <w:pStyle w:val="Subtitle"/>
                        <w:rPr>
                          <w:rFonts w:hint="eastAsia"/>
                        </w:rPr>
                      </w:pPr>
                      <w:r>
                        <w:rPr>
                          <w:rFonts w:hint="eastAsia"/>
                        </w:rPr>
                        <w:t>S</w:t>
                      </w:r>
                      <w:r>
                        <w:t>pring 2016</w:t>
                      </w:r>
                    </w:p>
                  </w:txbxContent>
                </v:textbox>
                <w10:wrap type="through" anchorx="page" anchory="page"/>
              </v:rect>
            </w:pict>
          </mc:Fallback>
        </mc:AlternateContent>
      </w:r>
      <w:r w:rsidR="00F24067" w:rsidRPr="00E64CB1">
        <w:rPr>
          <w:noProof/>
        </w:rPr>
        <mc:AlternateContent>
          <mc:Choice Requires="wps">
            <w:drawing>
              <wp:anchor distT="0" distB="0" distL="114300" distR="114300" simplePos="0" relativeHeight="251646464" behindDoc="0" locked="0" layoutInCell="1" allowOverlap="1" wp14:anchorId="33718C06" wp14:editId="570968EB">
                <wp:simplePos x="0" y="0"/>
                <wp:positionH relativeFrom="page">
                  <wp:posOffset>462915</wp:posOffset>
                </wp:positionH>
                <wp:positionV relativeFrom="page">
                  <wp:posOffset>8610600</wp:posOffset>
                </wp:positionV>
                <wp:extent cx="4394200" cy="1612900"/>
                <wp:effectExtent l="0" t="0" r="0" b="12700"/>
                <wp:wrapThrough wrapText="bothSides">
                  <wp:wrapPolygon edited="0">
                    <wp:start x="0" y="0"/>
                    <wp:lineTo x="0" y="21430"/>
                    <wp:lineTo x="21475" y="21430"/>
                    <wp:lineTo x="21475"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394200" cy="1612900"/>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2CF9CFD" w14:textId="77777777" w:rsidR="00905026" w:rsidRDefault="00905026" w:rsidP="005C6BE4">
                            <w:pPr>
                              <w:pStyle w:val="BodyText2"/>
                              <w:rPr>
                                <w:b/>
                                <w:bCs/>
                                <w:sz w:val="24"/>
                              </w:rPr>
                            </w:pPr>
                            <w:r w:rsidRPr="003F1828">
                              <w:rPr>
                                <w:b/>
                                <w:bCs/>
                                <w:sz w:val="24"/>
                              </w:rPr>
                              <w:t>INSIDE THIS ISSUE</w:t>
                            </w:r>
                          </w:p>
                          <w:p w14:paraId="41C6547A" w14:textId="77777777" w:rsidR="00905026" w:rsidRPr="003F1828" w:rsidRDefault="00905026" w:rsidP="00E7147C">
                            <w:pPr>
                              <w:pStyle w:val="BodyText2"/>
                              <w:spacing w:line="180" w:lineRule="exact"/>
                              <w:ind w:left="357" w:hanging="357"/>
                              <w:rPr>
                                <w:b/>
                                <w:bCs/>
                                <w:sz w:val="24"/>
                              </w:rPr>
                            </w:pPr>
                          </w:p>
                          <w:p w14:paraId="20570201" w14:textId="77777777" w:rsidR="00905026" w:rsidRDefault="00905026" w:rsidP="00C37280">
                            <w:pPr>
                              <w:pStyle w:val="BodyText2"/>
                              <w:numPr>
                                <w:ilvl w:val="0"/>
                                <w:numId w:val="1"/>
                              </w:numPr>
                              <w:rPr>
                                <w:b/>
                                <w:bCs/>
                                <w:sz w:val="24"/>
                              </w:rPr>
                            </w:pPr>
                            <w:r>
                              <w:rPr>
                                <w:b/>
                                <w:bCs/>
                                <w:sz w:val="24"/>
                              </w:rPr>
                              <w:t>Key Developments in Scottish Education</w:t>
                            </w:r>
                          </w:p>
                          <w:p w14:paraId="67F79689" w14:textId="3279051D" w:rsidR="00905026" w:rsidRPr="00B97745" w:rsidRDefault="00905026" w:rsidP="00B97745">
                            <w:pPr>
                              <w:pStyle w:val="BodyText2"/>
                              <w:numPr>
                                <w:ilvl w:val="0"/>
                                <w:numId w:val="1"/>
                              </w:numPr>
                              <w:rPr>
                                <w:b/>
                                <w:bCs/>
                                <w:sz w:val="24"/>
                              </w:rPr>
                            </w:pPr>
                            <w:r>
                              <w:rPr>
                                <w:b/>
                                <w:bCs/>
                                <w:sz w:val="24"/>
                              </w:rPr>
                              <w:t>Reports on our initial event in April and formal launch in June</w:t>
                            </w:r>
                          </w:p>
                          <w:p w14:paraId="1119609F" w14:textId="6FA5DE1D" w:rsidR="00905026" w:rsidRPr="003F1828" w:rsidRDefault="00905026" w:rsidP="00C37280">
                            <w:pPr>
                              <w:pStyle w:val="BodyText2"/>
                              <w:numPr>
                                <w:ilvl w:val="0"/>
                                <w:numId w:val="1"/>
                              </w:numPr>
                              <w:rPr>
                                <w:b/>
                                <w:bCs/>
                                <w:sz w:val="24"/>
                              </w:rPr>
                            </w:pPr>
                            <w:r w:rsidRPr="003F1828">
                              <w:rPr>
                                <w:b/>
                                <w:bCs/>
                                <w:sz w:val="24"/>
                              </w:rPr>
                              <w:t xml:space="preserve">Planned events for </w:t>
                            </w:r>
                            <w:r>
                              <w:rPr>
                                <w:b/>
                                <w:bCs/>
                                <w:sz w:val="24"/>
                              </w:rPr>
                              <w:t>2016</w:t>
                            </w:r>
                          </w:p>
                          <w:p w14:paraId="159C7002" w14:textId="4946FCF0" w:rsidR="00905026" w:rsidRPr="003F1828" w:rsidRDefault="00905026" w:rsidP="00C37280">
                            <w:pPr>
                              <w:pStyle w:val="BodyText2"/>
                              <w:numPr>
                                <w:ilvl w:val="0"/>
                                <w:numId w:val="1"/>
                              </w:numPr>
                              <w:rPr>
                                <w:b/>
                                <w:bCs/>
                                <w:sz w:val="24"/>
                              </w:rPr>
                            </w:pPr>
                            <w:r w:rsidRPr="003F1828">
                              <w:rPr>
                                <w:b/>
                                <w:bCs/>
                                <w:sz w:val="24"/>
                              </w:rPr>
                              <w:t>Recent</w:t>
                            </w:r>
                            <w:r>
                              <w:rPr>
                                <w:b/>
                                <w:bCs/>
                                <w:sz w:val="24"/>
                              </w:rPr>
                              <w:t xml:space="preserve"> &amp; forthcoming</w:t>
                            </w:r>
                            <w:r w:rsidRPr="003F1828">
                              <w:rPr>
                                <w:b/>
                                <w:bCs/>
                                <w:sz w:val="24"/>
                              </w:rPr>
                              <w:t xml:space="preserve"> events &amp; conference presentations </w:t>
                            </w:r>
                          </w:p>
                          <w:p w14:paraId="2D81B1B4" w14:textId="77777777" w:rsidR="00905026" w:rsidRPr="00A218DB" w:rsidRDefault="00905026" w:rsidP="00C37280">
                            <w:pPr>
                              <w:pStyle w:val="BodyText2"/>
                              <w:numPr>
                                <w:ilvl w:val="0"/>
                                <w:numId w:val="1"/>
                              </w:numPr>
                              <w:rPr>
                                <w:sz w:val="28"/>
                                <w:szCs w:val="28"/>
                              </w:rPr>
                            </w:pPr>
                            <w:r w:rsidRPr="003F1828">
                              <w:rPr>
                                <w:b/>
                                <w:bCs/>
                                <w:sz w:val="24"/>
                              </w:rPr>
                              <w:t>Other information and business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5" style="position:absolute;margin-left:36.45pt;margin-top:678pt;width:346pt;height:127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" fillcolor="#dbe5ee [660]" stroked="f" strokeweight="1.5pt">
                <v:textbox inset=",0,,0">
                  <w:txbxContent>
                    <w:p w14:paraId="12CF9CFD" w14:textId="77777777" w:rsidR="00905026" w:rsidRDefault="00905026" w:rsidP="005C6BE4">
                      <w:pPr>
                        <w:pStyle w:val="BodyText2"/>
                        <w:rPr>
                          <w:b/>
                          <w:bCs/>
                          <w:sz w:val="24"/>
                        </w:rPr>
                      </w:pPr>
                      <w:r w:rsidRPr="003F1828">
                        <w:rPr>
                          <w:b/>
                          <w:bCs/>
                          <w:sz w:val="24"/>
                        </w:rPr>
                        <w:t>INSIDE THIS ISSUE</w:t>
                      </w:r>
                    </w:p>
                    <w:p w14:paraId="41C6547A" w14:textId="77777777" w:rsidR="00905026" w:rsidRPr="003F1828" w:rsidRDefault="00905026" w:rsidP="00E7147C">
                      <w:pPr>
                        <w:pStyle w:val="BodyText2"/>
                        <w:spacing w:line="180" w:lineRule="exact"/>
                        <w:ind w:left="357" w:hanging="357"/>
                        <w:rPr>
                          <w:b/>
                          <w:bCs/>
                          <w:sz w:val="24"/>
                        </w:rPr>
                      </w:pPr>
                    </w:p>
                    <w:p w14:paraId="20570201" w14:textId="77777777" w:rsidR="00905026" w:rsidRDefault="00905026" w:rsidP="00C37280">
                      <w:pPr>
                        <w:pStyle w:val="BodyText2"/>
                        <w:numPr>
                          <w:ilvl w:val="0"/>
                          <w:numId w:val="1"/>
                        </w:numPr>
                        <w:rPr>
                          <w:b/>
                          <w:bCs/>
                          <w:sz w:val="24"/>
                        </w:rPr>
                      </w:pPr>
                      <w:r>
                        <w:rPr>
                          <w:b/>
                          <w:bCs/>
                          <w:sz w:val="24"/>
                        </w:rPr>
                        <w:t>Key Developments in Scottish Education</w:t>
                      </w:r>
                    </w:p>
                    <w:p w14:paraId="67F79689" w14:textId="3279051D" w:rsidR="00905026" w:rsidRPr="00B97745" w:rsidRDefault="00905026" w:rsidP="00B97745">
                      <w:pPr>
                        <w:pStyle w:val="BodyText2"/>
                        <w:numPr>
                          <w:ilvl w:val="0"/>
                          <w:numId w:val="1"/>
                        </w:numPr>
                        <w:rPr>
                          <w:b/>
                          <w:bCs/>
                          <w:sz w:val="24"/>
                        </w:rPr>
                      </w:pPr>
                      <w:r>
                        <w:rPr>
                          <w:b/>
                          <w:bCs/>
                          <w:sz w:val="24"/>
                        </w:rPr>
                        <w:t>Reports on our initial event in April and formal launch in June</w:t>
                      </w:r>
                    </w:p>
                    <w:p w14:paraId="1119609F" w14:textId="6FA5DE1D" w:rsidR="00905026" w:rsidRPr="003F1828" w:rsidRDefault="00905026" w:rsidP="00C37280">
                      <w:pPr>
                        <w:pStyle w:val="BodyText2"/>
                        <w:numPr>
                          <w:ilvl w:val="0"/>
                          <w:numId w:val="1"/>
                        </w:numPr>
                        <w:rPr>
                          <w:b/>
                          <w:bCs/>
                          <w:sz w:val="24"/>
                        </w:rPr>
                      </w:pPr>
                      <w:r w:rsidRPr="003F1828">
                        <w:rPr>
                          <w:b/>
                          <w:bCs/>
                          <w:sz w:val="24"/>
                        </w:rPr>
                        <w:t xml:space="preserve">Planned events for </w:t>
                      </w:r>
                      <w:r>
                        <w:rPr>
                          <w:b/>
                          <w:bCs/>
                          <w:sz w:val="24"/>
                        </w:rPr>
                        <w:t>2016</w:t>
                      </w:r>
                    </w:p>
                    <w:p w14:paraId="159C7002" w14:textId="4946FCF0" w:rsidR="00905026" w:rsidRPr="003F1828" w:rsidRDefault="00905026" w:rsidP="00C37280">
                      <w:pPr>
                        <w:pStyle w:val="BodyText2"/>
                        <w:numPr>
                          <w:ilvl w:val="0"/>
                          <w:numId w:val="1"/>
                        </w:numPr>
                        <w:rPr>
                          <w:b/>
                          <w:bCs/>
                          <w:sz w:val="24"/>
                        </w:rPr>
                      </w:pPr>
                      <w:r w:rsidRPr="003F1828">
                        <w:rPr>
                          <w:b/>
                          <w:bCs/>
                          <w:sz w:val="24"/>
                        </w:rPr>
                        <w:t>Recent</w:t>
                      </w:r>
                      <w:r>
                        <w:rPr>
                          <w:b/>
                          <w:bCs/>
                          <w:sz w:val="24"/>
                        </w:rPr>
                        <w:t xml:space="preserve"> &amp; forthcoming</w:t>
                      </w:r>
                      <w:r w:rsidRPr="003F1828">
                        <w:rPr>
                          <w:b/>
                          <w:bCs/>
                          <w:sz w:val="24"/>
                        </w:rPr>
                        <w:t xml:space="preserve"> events &amp; conference presentations </w:t>
                      </w:r>
                    </w:p>
                    <w:p w14:paraId="2D81B1B4" w14:textId="77777777" w:rsidR="00905026" w:rsidRPr="00A218DB" w:rsidRDefault="00905026" w:rsidP="00C37280">
                      <w:pPr>
                        <w:pStyle w:val="BodyText2"/>
                        <w:numPr>
                          <w:ilvl w:val="0"/>
                          <w:numId w:val="1"/>
                        </w:numPr>
                        <w:rPr>
                          <w:sz w:val="28"/>
                          <w:szCs w:val="28"/>
                        </w:rPr>
                      </w:pPr>
                      <w:r w:rsidRPr="003F1828">
                        <w:rPr>
                          <w:b/>
                          <w:bCs/>
                          <w:sz w:val="24"/>
                        </w:rPr>
                        <w:t>Other information and business</w:t>
                      </w:r>
                    </w:p>
                  </w:txbxContent>
                </v:textbox>
                <w10:wrap type="through" anchorx="page" anchory="page"/>
              </v:rect>
            </w:pict>
          </mc:Fallback>
        </mc:AlternateContent>
      </w:r>
      <w:r w:rsidR="002D67F7">
        <w:rPr>
          <w:noProof/>
        </w:rPr>
        <mc:AlternateContent>
          <mc:Choice Requires="wps">
            <w:drawing>
              <wp:anchor distT="0" distB="0" distL="114300" distR="114300" simplePos="0" relativeHeight="251644416" behindDoc="0" locked="0" layoutInCell="1" allowOverlap="1" wp14:anchorId="2520A839" wp14:editId="1F0AD83D">
                <wp:simplePos x="0" y="0"/>
                <wp:positionH relativeFrom="page">
                  <wp:posOffset>2660015</wp:posOffset>
                </wp:positionH>
                <wp:positionV relativeFrom="page">
                  <wp:posOffset>5715000</wp:posOffset>
                </wp:positionV>
                <wp:extent cx="1912620" cy="2895600"/>
                <wp:effectExtent l="0" t="0" r="0" b="0"/>
                <wp:wrapThrough wrapText="bothSides">
                  <wp:wrapPolygon edited="0">
                    <wp:start x="287" y="0"/>
                    <wp:lineTo x="287" y="21411"/>
                    <wp:lineTo x="20940" y="21411"/>
                    <wp:lineTo x="20940" y="0"/>
                    <wp:lineTo x="287" y="0"/>
                  </wp:wrapPolygon>
                </wp:wrapThrough>
                <wp:docPr id="9" name="Text Box 9"/>
                <wp:cNvGraphicFramePr/>
                <a:graphic xmlns:a="http://schemas.openxmlformats.org/drawingml/2006/main">
                  <a:graphicData uri="http://schemas.microsoft.com/office/word/2010/wordprocessingShape">
                    <wps:wsp>
                      <wps:cNvSpPr txBox="1"/>
                      <wps:spPr>
                        <a:xfrm>
                          <a:off x="0" y="0"/>
                          <a:ext cx="1912620" cy="2895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margin-left:209.45pt;margin-top:450pt;width:150.6pt;height:22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" mv:complextextbox="1" filled="f" stroked="f">
                <v:textbox style="mso-next-textbox:#Text Box 10">
                  <w:txbxContent/>
                </v:textbox>
                <w10:wrap type="through" anchorx="page" anchory="page"/>
              </v:shape>
            </w:pict>
          </mc:Fallback>
        </mc:AlternateContent>
      </w:r>
      <w:r w:rsidR="002D67F7">
        <w:rPr>
          <w:noProof/>
        </w:rPr>
        <mc:AlternateContent>
          <mc:Choice Requires="wps">
            <w:drawing>
              <wp:anchor distT="0" distB="0" distL="114300" distR="114300" simplePos="0" relativeHeight="251643392" behindDoc="0" locked="0" layoutInCell="1" allowOverlap="1" wp14:anchorId="38DE2EDE" wp14:editId="7E165FF8">
                <wp:simplePos x="0" y="0"/>
                <wp:positionH relativeFrom="page">
                  <wp:posOffset>462915</wp:posOffset>
                </wp:positionH>
                <wp:positionV relativeFrom="page">
                  <wp:posOffset>5715000</wp:posOffset>
                </wp:positionV>
                <wp:extent cx="1912620" cy="2895600"/>
                <wp:effectExtent l="0" t="0" r="0" b="0"/>
                <wp:wrapThrough wrapText="bothSides">
                  <wp:wrapPolygon edited="0">
                    <wp:start x="287" y="0"/>
                    <wp:lineTo x="287" y="21411"/>
                    <wp:lineTo x="20940" y="21411"/>
                    <wp:lineTo x="20940" y="0"/>
                    <wp:lineTo x="287" y="0"/>
                  </wp:wrapPolygon>
                </wp:wrapThrough>
                <wp:docPr id="8" name="Text Box 8"/>
                <wp:cNvGraphicFramePr/>
                <a:graphic xmlns:a="http://schemas.openxmlformats.org/drawingml/2006/main">
                  <a:graphicData uri="http://schemas.microsoft.com/office/word/2010/wordprocessingShape">
                    <wps:wsp>
                      <wps:cNvSpPr txBox="1"/>
                      <wps:spPr>
                        <a:xfrm>
                          <a:off x="0" y="0"/>
                          <a:ext cx="1912620" cy="2895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6">
                        <w:txbxContent>
                          <w:p w14:paraId="680A8F83" w14:textId="5520C7C2" w:rsidR="00905026" w:rsidRPr="00D75867" w:rsidRDefault="00905026" w:rsidP="00937A12">
                            <w:pPr>
                              <w:spacing w:line="300" w:lineRule="auto"/>
                              <w:ind w:left="57" w:right="57"/>
                              <w:jc w:val="both"/>
                              <w:rPr>
                                <w:sz w:val="21"/>
                                <w:szCs w:val="21"/>
                              </w:rPr>
                            </w:pPr>
                            <w:r w:rsidRPr="003D0434">
                              <w:rPr>
                                <w:sz w:val="21"/>
                                <w:szCs w:val="21"/>
                              </w:rPr>
                              <w:t>Welcome to the second newsletter of the SERA Leadership in Scottish Education</w:t>
                            </w:r>
                            <w:r w:rsidRPr="00D75867">
                              <w:rPr>
                                <w:sz w:val="21"/>
                                <w:szCs w:val="21"/>
                              </w:rPr>
                              <w:t xml:space="preserve"> Network [</w:t>
                            </w:r>
                            <w:proofErr w:type="spellStart"/>
                            <w:r w:rsidRPr="00D75867">
                              <w:rPr>
                                <w:sz w:val="21"/>
                                <w:szCs w:val="21"/>
                              </w:rPr>
                              <w:t>LiSEN</w:t>
                            </w:r>
                            <w:proofErr w:type="spellEnd"/>
                            <w:r w:rsidRPr="00D75867">
                              <w:rPr>
                                <w:sz w:val="21"/>
                                <w:szCs w:val="21"/>
                              </w:rPr>
                              <w:t xml:space="preserve">]. </w:t>
                            </w:r>
                            <w:proofErr w:type="spellStart"/>
                            <w:r>
                              <w:rPr>
                                <w:sz w:val="21"/>
                                <w:szCs w:val="21"/>
                              </w:rPr>
                              <w:t>Dr</w:t>
                            </w:r>
                            <w:proofErr w:type="spellEnd"/>
                            <w:r>
                              <w:rPr>
                                <w:sz w:val="21"/>
                                <w:szCs w:val="21"/>
                              </w:rPr>
                              <w:t xml:space="preserve"> Margery McMahon and myself (</w:t>
                            </w:r>
                            <w:proofErr w:type="spellStart"/>
                            <w:r>
                              <w:rPr>
                                <w:sz w:val="21"/>
                                <w:szCs w:val="21"/>
                              </w:rPr>
                              <w:t>Dr</w:t>
                            </w:r>
                            <w:proofErr w:type="spellEnd"/>
                            <w:r>
                              <w:rPr>
                                <w:sz w:val="21"/>
                                <w:szCs w:val="21"/>
                              </w:rPr>
                              <w:t xml:space="preserve"> Joan </w:t>
                            </w:r>
                            <w:proofErr w:type="spellStart"/>
                            <w:r>
                              <w:rPr>
                                <w:sz w:val="21"/>
                                <w:szCs w:val="21"/>
                              </w:rPr>
                              <w:t>Mowat</w:t>
                            </w:r>
                            <w:proofErr w:type="spellEnd"/>
                            <w:r>
                              <w:rPr>
                                <w:sz w:val="21"/>
                                <w:szCs w:val="21"/>
                              </w:rPr>
                              <w:t xml:space="preserve">) are delighted to report that the network has got off to a very strong and positive start, having attracted a very diverse and </w:t>
                            </w:r>
                            <w:proofErr w:type="gramStart"/>
                            <w:r>
                              <w:rPr>
                                <w:sz w:val="21"/>
                                <w:szCs w:val="21"/>
                              </w:rPr>
                              <w:t>international  membership</w:t>
                            </w:r>
                            <w:proofErr w:type="gramEnd"/>
                            <w:r>
                              <w:rPr>
                                <w:sz w:val="21"/>
                                <w:szCs w:val="21"/>
                              </w:rPr>
                              <w:t xml:space="preserve"> with over seventy members gained in the short period of time since the network was established in November 2014 – testimony to the need for a network of this kind. What is particularly pleasing is the mix of practitioners (with representation from schools and local authorities); academics (from a range of universities) and policy makers, with the GTCS, Education Scotland and SCEL represented. We have held two very successful events (to follow) and wish to thank Professor Stephen McKinney (responsible for SERA networks) for his very warm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7" type="#_x0000_t202" style="position:absolute;margin-left:36.45pt;margin-top:450pt;width:150.6pt;height:228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" mv:complextextbox="1" filled="f" stroked="f">
                <v:textbox style="mso-next-textbox:#Text Box 9">
                  <w:txbxContent>
                    <w:p w14:paraId="680A8F83" w14:textId="5520C7C2" w:rsidR="00905026" w:rsidRPr="00D75867" w:rsidRDefault="00905026" w:rsidP="00937A12">
                      <w:pPr>
                        <w:spacing w:line="300" w:lineRule="auto"/>
                        <w:ind w:left="57" w:right="57"/>
                        <w:jc w:val="both"/>
                        <w:rPr>
                          <w:sz w:val="21"/>
                          <w:szCs w:val="21"/>
                        </w:rPr>
                      </w:pPr>
                      <w:r w:rsidRPr="003D0434">
                        <w:rPr>
                          <w:sz w:val="21"/>
                          <w:szCs w:val="21"/>
                        </w:rPr>
                        <w:t>Welcome to the second newsletter of the SERA Leadership in Scottish Education</w:t>
                      </w:r>
                      <w:r w:rsidRPr="00D75867">
                        <w:rPr>
                          <w:sz w:val="21"/>
                          <w:szCs w:val="21"/>
                        </w:rPr>
                        <w:t xml:space="preserve"> Network [</w:t>
                      </w:r>
                      <w:proofErr w:type="spellStart"/>
                      <w:r w:rsidRPr="00D75867">
                        <w:rPr>
                          <w:sz w:val="21"/>
                          <w:szCs w:val="21"/>
                        </w:rPr>
                        <w:t>LiSEN</w:t>
                      </w:r>
                      <w:proofErr w:type="spellEnd"/>
                      <w:r w:rsidRPr="00D75867">
                        <w:rPr>
                          <w:sz w:val="21"/>
                          <w:szCs w:val="21"/>
                        </w:rPr>
                        <w:t xml:space="preserve">]. </w:t>
                      </w:r>
                      <w:proofErr w:type="spellStart"/>
                      <w:r>
                        <w:rPr>
                          <w:sz w:val="21"/>
                          <w:szCs w:val="21"/>
                        </w:rPr>
                        <w:t>Dr</w:t>
                      </w:r>
                      <w:proofErr w:type="spellEnd"/>
                      <w:r>
                        <w:rPr>
                          <w:sz w:val="21"/>
                          <w:szCs w:val="21"/>
                        </w:rPr>
                        <w:t xml:space="preserve"> Margery McMahon and myself (</w:t>
                      </w:r>
                      <w:proofErr w:type="spellStart"/>
                      <w:r>
                        <w:rPr>
                          <w:sz w:val="21"/>
                          <w:szCs w:val="21"/>
                        </w:rPr>
                        <w:t>Dr</w:t>
                      </w:r>
                      <w:proofErr w:type="spellEnd"/>
                      <w:r>
                        <w:rPr>
                          <w:sz w:val="21"/>
                          <w:szCs w:val="21"/>
                        </w:rPr>
                        <w:t xml:space="preserve"> Joan </w:t>
                      </w:r>
                      <w:proofErr w:type="spellStart"/>
                      <w:r>
                        <w:rPr>
                          <w:sz w:val="21"/>
                          <w:szCs w:val="21"/>
                        </w:rPr>
                        <w:t>Mowat</w:t>
                      </w:r>
                      <w:proofErr w:type="spellEnd"/>
                      <w:r>
                        <w:rPr>
                          <w:sz w:val="21"/>
                          <w:szCs w:val="21"/>
                        </w:rPr>
                        <w:t xml:space="preserve">) are delighted to report that the network has got off to a very strong and positive start, having attracted a very diverse and </w:t>
                      </w:r>
                      <w:proofErr w:type="gramStart"/>
                      <w:r>
                        <w:rPr>
                          <w:sz w:val="21"/>
                          <w:szCs w:val="21"/>
                        </w:rPr>
                        <w:t>international  membership</w:t>
                      </w:r>
                      <w:proofErr w:type="gramEnd"/>
                      <w:r>
                        <w:rPr>
                          <w:sz w:val="21"/>
                          <w:szCs w:val="21"/>
                        </w:rPr>
                        <w:t xml:space="preserve"> with over seventy members gained in the short period of time since the network was established in November 2014 – testimony to the need for a network of this kind. What is particularly pleasing is the mix of practitioners (with representation from schools and local authorities); academics (from a range of universities) and policy makers, with the GTCS, Education Scotland and SCEL represented. We have held two very successful events (to follow) and wish to thank Professor Stephen McKinney (responsible for SERA networks) for his very warm support.</w:t>
                      </w:r>
                    </w:p>
                  </w:txbxContent>
                </v:textbox>
                <w10:wrap type="through" anchorx="page" anchory="page"/>
              </v:shape>
            </w:pict>
          </mc:Fallback>
        </mc:AlternateContent>
      </w:r>
      <w:r w:rsidR="002D67F7">
        <w:rPr>
          <w:noProof/>
        </w:rPr>
        <mc:AlternateContent>
          <mc:Choice Requires="wps">
            <w:drawing>
              <wp:anchor distT="0" distB="0" distL="114300" distR="114300" simplePos="0" relativeHeight="251648512" behindDoc="0" locked="0" layoutInCell="1" allowOverlap="1" wp14:anchorId="55324045" wp14:editId="03D871CF">
                <wp:simplePos x="0" y="0"/>
                <wp:positionH relativeFrom="page">
                  <wp:posOffset>2537460</wp:posOffset>
                </wp:positionH>
                <wp:positionV relativeFrom="page">
                  <wp:posOffset>5715000</wp:posOffset>
                </wp:positionV>
                <wp:extent cx="0" cy="2624455"/>
                <wp:effectExtent l="0" t="0" r="25400" b="17145"/>
                <wp:wrapTight wrapText="bothSides">
                  <wp:wrapPolygon edited="0">
                    <wp:start x="-1" y="0"/>
                    <wp:lineTo x="-1" y="21532"/>
                    <wp:lineTo x="-1" y="21532"/>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2624455"/>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99.8pt,450pt" to="199.8pt,65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" strokecolor="#5080aa [3204]" strokeweight=".25pt">
                <w10:wrap type="tight" anchorx="page" anchory="page"/>
              </v:line>
            </w:pict>
          </mc:Fallback>
        </mc:AlternateContent>
      </w:r>
      <w:r w:rsidR="00A536A3">
        <w:rPr>
          <w:noProof/>
        </w:rPr>
        <mc:AlternateContent>
          <mc:Choice Requires="wps">
            <w:drawing>
              <wp:anchor distT="0" distB="0" distL="114300" distR="114300" simplePos="0" relativeHeight="251642368" behindDoc="0" locked="0" layoutInCell="1" allowOverlap="1" wp14:anchorId="2192C467" wp14:editId="168571B9">
                <wp:simplePos x="0" y="0"/>
                <wp:positionH relativeFrom="page">
                  <wp:posOffset>2920365</wp:posOffset>
                </wp:positionH>
                <wp:positionV relativeFrom="page">
                  <wp:posOffset>3759200</wp:posOffset>
                </wp:positionV>
                <wp:extent cx="4178935" cy="914400"/>
                <wp:effectExtent l="0" t="0" r="0" b="0"/>
                <wp:wrapThrough wrapText="bothSides">
                  <wp:wrapPolygon edited="0">
                    <wp:start x="131" y="0"/>
                    <wp:lineTo x="131" y="21000"/>
                    <wp:lineTo x="21269" y="21000"/>
                    <wp:lineTo x="21269" y="0"/>
                    <wp:lineTo x="131" y="0"/>
                  </wp:wrapPolygon>
                </wp:wrapThrough>
                <wp:docPr id="4" name="Text Box 4"/>
                <wp:cNvGraphicFramePr/>
                <a:graphic xmlns:a="http://schemas.openxmlformats.org/drawingml/2006/main">
                  <a:graphicData uri="http://schemas.microsoft.com/office/word/2010/wordprocessingShape">
                    <wps:wsp>
                      <wps:cNvSpPr txBox="1"/>
                      <wps:spPr>
                        <a:xfrm>
                          <a:off x="0" y="0"/>
                          <a:ext cx="4178935"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2AE887" w14:textId="77777777" w:rsidR="00905026" w:rsidRPr="003D7B0A" w:rsidRDefault="00905026" w:rsidP="008F036C">
                            <w:pPr>
                              <w:pStyle w:val="Heading1"/>
                              <w:rPr>
                                <w:rFonts w:asciiTheme="minorHAnsi" w:hAnsiTheme="minorHAnsi"/>
                                <w:sz w:val="48"/>
                                <w:szCs w:val="48"/>
                              </w:rPr>
                            </w:pPr>
                            <w:r w:rsidRPr="003D7B0A">
                              <w:rPr>
                                <w:rFonts w:asciiTheme="minorHAnsi" w:hAnsiTheme="minorHAnsi"/>
                                <w:sz w:val="48"/>
                                <w:szCs w:val="48"/>
                              </w:rPr>
                              <w:t xml:space="preserve">SERA Leadership in Scottish Education Network </w:t>
                            </w:r>
                            <w:r>
                              <w:rPr>
                                <w:rFonts w:asciiTheme="minorHAnsi" w:hAnsiTheme="minorHAnsi"/>
                                <w:sz w:val="48"/>
                                <w:szCs w:val="48"/>
                              </w:rPr>
                              <w:t>[</w:t>
                            </w:r>
                            <w:proofErr w:type="spellStart"/>
                            <w:r>
                              <w:rPr>
                                <w:rFonts w:asciiTheme="minorHAnsi" w:hAnsiTheme="minorHAnsi"/>
                                <w:sz w:val="48"/>
                                <w:szCs w:val="48"/>
                              </w:rPr>
                              <w:t>LiSEN</w:t>
                            </w:r>
                            <w:proofErr w:type="spellEnd"/>
                            <w:r>
                              <w:rPr>
                                <w:rFonts w:asciiTheme="minorHAnsi" w:hAnsiTheme="minorHAnsi"/>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8" type="#_x0000_t202" style="position:absolute;margin-left:229.95pt;margin-top:296pt;width:329.05pt;height:1in;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" mv:complextextbox="1" filled="f" stroked="f">
                <v:textbox>
                  <w:txbxContent>
                    <w:p w14:paraId="7A2AE887" w14:textId="77777777" w:rsidR="00905026" w:rsidRPr="003D7B0A" w:rsidRDefault="00905026" w:rsidP="008F036C">
                      <w:pPr>
                        <w:pStyle w:val="Heading1"/>
                        <w:rPr>
                          <w:rFonts w:asciiTheme="minorHAnsi" w:hAnsiTheme="minorHAnsi"/>
                          <w:sz w:val="48"/>
                          <w:szCs w:val="48"/>
                        </w:rPr>
                      </w:pPr>
                      <w:r w:rsidRPr="003D7B0A">
                        <w:rPr>
                          <w:rFonts w:asciiTheme="minorHAnsi" w:hAnsiTheme="minorHAnsi"/>
                          <w:sz w:val="48"/>
                          <w:szCs w:val="48"/>
                        </w:rPr>
                        <w:t xml:space="preserve">SERA Leadership in Scottish Education Network </w:t>
                      </w:r>
                      <w:r>
                        <w:rPr>
                          <w:rFonts w:asciiTheme="minorHAnsi" w:hAnsiTheme="minorHAnsi"/>
                          <w:sz w:val="48"/>
                          <w:szCs w:val="48"/>
                        </w:rPr>
                        <w:t>[</w:t>
                      </w:r>
                      <w:proofErr w:type="spellStart"/>
                      <w:r>
                        <w:rPr>
                          <w:rFonts w:asciiTheme="minorHAnsi" w:hAnsiTheme="minorHAnsi"/>
                          <w:sz w:val="48"/>
                          <w:szCs w:val="48"/>
                        </w:rPr>
                        <w:t>LiSEN</w:t>
                      </w:r>
                      <w:proofErr w:type="spellEnd"/>
                      <w:r>
                        <w:rPr>
                          <w:rFonts w:asciiTheme="minorHAnsi" w:hAnsiTheme="minorHAnsi"/>
                          <w:sz w:val="48"/>
                          <w:szCs w:val="48"/>
                        </w:rPr>
                        <w:t>]</w:t>
                      </w:r>
                    </w:p>
                  </w:txbxContent>
                </v:textbox>
                <w10:wrap type="through" anchorx="page" anchory="page"/>
              </v:shape>
            </w:pict>
          </mc:Fallback>
        </mc:AlternateContent>
      </w:r>
      <w:r w:rsidR="00A927FE" w:rsidRPr="00E64CB1">
        <w:rPr>
          <w:noProof/>
        </w:rPr>
        <mc:AlternateContent>
          <mc:Choice Requires="wps">
            <w:drawing>
              <wp:anchor distT="0" distB="0" distL="114300" distR="114300" simplePos="0" relativeHeight="251645440" behindDoc="0" locked="0" layoutInCell="1" allowOverlap="1" wp14:anchorId="18687291" wp14:editId="79FFEC87">
                <wp:simplePos x="0" y="0"/>
                <wp:positionH relativeFrom="page">
                  <wp:posOffset>5120640</wp:posOffset>
                </wp:positionH>
                <wp:positionV relativeFrom="page">
                  <wp:posOffset>6070600</wp:posOffset>
                </wp:positionV>
                <wp:extent cx="1978660" cy="2540000"/>
                <wp:effectExtent l="0" t="0" r="0" b="0"/>
                <wp:wrapThrough wrapText="bothSides">
                  <wp:wrapPolygon edited="0">
                    <wp:start x="277" y="0"/>
                    <wp:lineTo x="277" y="21384"/>
                    <wp:lineTo x="21073" y="21384"/>
                    <wp:lineTo x="21073" y="0"/>
                    <wp:lineTo x="277" y="0"/>
                  </wp:wrapPolygon>
                </wp:wrapThrough>
                <wp:docPr id="10" name="Text Box 10"/>
                <wp:cNvGraphicFramePr/>
                <a:graphic xmlns:a="http://schemas.openxmlformats.org/drawingml/2006/main">
                  <a:graphicData uri="http://schemas.microsoft.com/office/word/2010/wordprocessingShape">
                    <wps:wsp>
                      <wps:cNvSpPr txBox="1"/>
                      <wps:spPr>
                        <a:xfrm>
                          <a:off x="0" y="0"/>
                          <a:ext cx="1978660" cy="2540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6"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9" type="#_x0000_t202" style="position:absolute;margin-left:403.2pt;margin-top:478pt;width:155.8pt;height:200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" mv:complextextbox="1" filled="f" stroked="f">
                <v:textbox>
                  <w:txbxContent/>
                </v:textbox>
                <w10:wrap type="through" anchorx="page" anchory="page"/>
              </v:shape>
            </w:pict>
          </mc:Fallback>
        </mc:AlternateContent>
      </w:r>
      <w:r w:rsidR="00A927FE">
        <w:rPr>
          <w:noProof/>
        </w:rPr>
        <w:drawing>
          <wp:anchor distT="0" distB="0" distL="114300" distR="114300" simplePos="0" relativeHeight="251693568" behindDoc="0" locked="0" layoutInCell="1" allowOverlap="1" wp14:anchorId="6A21FEA9" wp14:editId="353390E8">
            <wp:simplePos x="0" y="0"/>
            <wp:positionH relativeFrom="page">
              <wp:posOffset>5372100</wp:posOffset>
            </wp:positionH>
            <wp:positionV relativeFrom="page">
              <wp:posOffset>1633220</wp:posOffset>
            </wp:positionV>
            <wp:extent cx="1727200" cy="2032000"/>
            <wp:effectExtent l="0" t="0" r="0" b="0"/>
            <wp:wrapThrough wrapText="bothSides">
              <wp:wrapPolygon edited="0">
                <wp:start x="0" y="0"/>
                <wp:lineTo x="0" y="21330"/>
                <wp:lineTo x="21282" y="21330"/>
                <wp:lineTo x="2128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A-Logo-01.jpg copy.jpeg"/>
                    <pic:cNvPicPr/>
                  </pic:nvPicPr>
                  <pic:blipFill>
                    <a:blip r:embed="rId8">
                      <a:extLst>
                        <a:ext uri="{28A0092B-C50C-407E-A947-70E740481C1C}">
                          <a14:useLocalDpi xmlns:a14="http://schemas.microsoft.com/office/drawing/2010/main" val="0"/>
                        </a:ext>
                      </a:extLst>
                    </a:blip>
                    <a:stretch>
                      <a:fillRect/>
                    </a:stretch>
                  </pic:blipFill>
                  <pic:spPr>
                    <a:xfrm>
                      <a:off x="0" y="0"/>
                      <a:ext cx="1727200" cy="2032000"/>
                    </a:xfrm>
                    <a:prstGeom prst="rect">
                      <a:avLst/>
                    </a:prstGeom>
                  </pic:spPr>
                </pic:pic>
              </a:graphicData>
            </a:graphic>
            <wp14:sizeRelH relativeFrom="margin">
              <wp14:pctWidth>0</wp14:pctWidth>
            </wp14:sizeRelH>
            <wp14:sizeRelV relativeFrom="margin">
              <wp14:pctHeight>0</wp14:pctHeight>
            </wp14:sizeRelV>
          </wp:anchor>
        </w:drawing>
      </w:r>
      <w:r w:rsidR="00C37280">
        <w:rPr>
          <w:noProof/>
        </w:rPr>
        <w:drawing>
          <wp:anchor distT="0" distB="0" distL="114300" distR="114300" simplePos="0" relativeHeight="251641344" behindDoc="0" locked="0" layoutInCell="1" allowOverlap="1" wp14:anchorId="164AE342" wp14:editId="51FD1FAF">
            <wp:simplePos x="0" y="0"/>
            <wp:positionH relativeFrom="page">
              <wp:posOffset>462915</wp:posOffset>
            </wp:positionH>
            <wp:positionV relativeFrom="page">
              <wp:posOffset>1554480</wp:posOffset>
            </wp:positionV>
            <wp:extent cx="2457450" cy="3916680"/>
            <wp:effectExtent l="0" t="0" r="6350" b="0"/>
            <wp:wrapTight wrapText="bothSides">
              <wp:wrapPolygon edited="0">
                <wp:start x="0" y="0"/>
                <wp:lineTo x="0" y="21432"/>
                <wp:lineTo x="21433" y="21432"/>
                <wp:lineTo x="21433" y="0"/>
                <wp:lineTo x="0" y="0"/>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457450" cy="391668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120A6F" w:rsidRPr="00120A6F">
        <w:rPr>
          <w:noProof/>
        </w:rPr>
        <w:t xml:space="preserve"> </w:t>
      </w:r>
      <w:r w:rsidR="00A81D81" w:rsidRPr="00A81D81">
        <w:rPr>
          <w:noProof/>
        </w:rPr>
        <w:t xml:space="preserve"> </w:t>
      </w:r>
      <w:r w:rsidR="00262B8B">
        <w:rPr>
          <w:noProof/>
        </w:rPr>
        <w:br w:type="page"/>
      </w:r>
      <w:r w:rsidR="009C4F60">
        <w:rPr>
          <w:noProof/>
        </w:rPr>
        <w:lastRenderedPageBreak/>
        <mc:AlternateContent>
          <mc:Choice Requires="wps">
            <w:drawing>
              <wp:anchor distT="0" distB="0" distL="114300" distR="114300" simplePos="0" relativeHeight="251842048" behindDoc="0" locked="0" layoutInCell="1" allowOverlap="1" wp14:anchorId="56995DD7" wp14:editId="38E14AFD">
                <wp:simplePos x="0" y="0"/>
                <wp:positionH relativeFrom="page">
                  <wp:posOffset>2834640</wp:posOffset>
                </wp:positionH>
                <wp:positionV relativeFrom="page">
                  <wp:posOffset>2651760</wp:posOffset>
                </wp:positionV>
                <wp:extent cx="1931035" cy="2788920"/>
                <wp:effectExtent l="0" t="0" r="0" b="5080"/>
                <wp:wrapThrough wrapText="bothSides">
                  <wp:wrapPolygon edited="0">
                    <wp:start x="284" y="0"/>
                    <wp:lineTo x="284" y="21443"/>
                    <wp:lineTo x="21025" y="21443"/>
                    <wp:lineTo x="21025" y="0"/>
                    <wp:lineTo x="284" y="0"/>
                  </wp:wrapPolygon>
                </wp:wrapThrough>
                <wp:docPr id="46" name="Text Box 46"/>
                <wp:cNvGraphicFramePr/>
                <a:graphic xmlns:a="http://schemas.openxmlformats.org/drawingml/2006/main">
                  <a:graphicData uri="http://schemas.microsoft.com/office/word/2010/wordprocessingShape">
                    <wps:wsp>
                      <wps:cNvSpPr txBox="1"/>
                      <wps:spPr>
                        <a:xfrm>
                          <a:off x="0" y="0"/>
                          <a:ext cx="1931035" cy="27889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40" type="#_x0000_t202" style="position:absolute;margin-left:223.2pt;margin-top:208.8pt;width:152.05pt;height:219.6pt;z-index:2518420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" mv:complextextbox="1" filled="f" stroked="f">
                <v:textbox style="mso-next-textbox:#Text Box 49">
                  <w:txbxContent/>
                </v:textbox>
                <w10:wrap type="through" anchorx="page" anchory="page"/>
              </v:shape>
            </w:pict>
          </mc:Fallback>
        </mc:AlternateContent>
      </w:r>
      <w:r w:rsidR="00C827BD">
        <w:rPr>
          <w:noProof/>
        </w:rPr>
        <mc:AlternateContent>
          <mc:Choice Requires="wps">
            <w:drawing>
              <wp:anchor distT="0" distB="0" distL="114300" distR="114300" simplePos="0" relativeHeight="251848192" behindDoc="0" locked="0" layoutInCell="1" allowOverlap="1" wp14:anchorId="1DABB73D" wp14:editId="6A7AA24D">
                <wp:simplePos x="0" y="0"/>
                <wp:positionH relativeFrom="page">
                  <wp:posOffset>2734310</wp:posOffset>
                </wp:positionH>
                <wp:positionV relativeFrom="page">
                  <wp:posOffset>9605645</wp:posOffset>
                </wp:positionV>
                <wp:extent cx="1196340" cy="615315"/>
                <wp:effectExtent l="0" t="0" r="0" b="0"/>
                <wp:wrapThrough wrapText="bothSides">
                  <wp:wrapPolygon edited="0">
                    <wp:start x="459" y="0"/>
                    <wp:lineTo x="459" y="20508"/>
                    <wp:lineTo x="20637" y="20508"/>
                    <wp:lineTo x="20637" y="0"/>
                    <wp:lineTo x="459" y="0"/>
                  </wp:wrapPolygon>
                </wp:wrapThrough>
                <wp:docPr id="36" name="Text Box 36"/>
                <wp:cNvGraphicFramePr/>
                <a:graphic xmlns:a="http://schemas.openxmlformats.org/drawingml/2006/main">
                  <a:graphicData uri="http://schemas.microsoft.com/office/word/2010/wordprocessingShape">
                    <wps:wsp>
                      <wps:cNvSpPr txBox="1"/>
                      <wps:spPr>
                        <a:xfrm>
                          <a:off x="0" y="0"/>
                          <a:ext cx="1196340" cy="6153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AF4A880" w14:textId="2C950C36" w:rsidR="00905026" w:rsidRDefault="00905026" w:rsidP="00C827BD">
                            <w:pPr>
                              <w:spacing w:line="240" w:lineRule="auto"/>
                              <w:jc w:val="right"/>
                            </w:pPr>
                            <w:r>
                              <w:t>Derived from Education Scotland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41" type="#_x0000_t202" style="position:absolute;margin-left:215.3pt;margin-top:756.35pt;width:94.2pt;height:48.45pt;z-index:2518481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" mv:complextextbox="1" filled="f" stroked="f">
                <v:textbox>
                  <w:txbxContent>
                    <w:p w14:paraId="4AF4A880" w14:textId="2C950C36" w:rsidR="00905026" w:rsidRDefault="00905026" w:rsidP="00C827BD">
                      <w:pPr>
                        <w:spacing w:line="240" w:lineRule="auto"/>
                        <w:jc w:val="right"/>
                      </w:pPr>
                      <w:r>
                        <w:t>Derived from Education Scotland website</w:t>
                      </w:r>
                    </w:p>
                  </w:txbxContent>
                </v:textbox>
                <w10:wrap type="through" anchorx="page" anchory="page"/>
              </v:shape>
            </w:pict>
          </mc:Fallback>
        </mc:AlternateContent>
      </w:r>
      <w:r w:rsidR="0029396E">
        <w:rPr>
          <w:noProof/>
        </w:rPr>
        <mc:AlternateContent>
          <mc:Choice Requires="wps">
            <w:drawing>
              <wp:anchor distT="0" distB="0" distL="114300" distR="114300" simplePos="0" relativeHeight="251845120" behindDoc="0" locked="0" layoutInCell="1" allowOverlap="1" wp14:anchorId="3532EC4C" wp14:editId="68A1DF05">
                <wp:simplePos x="0" y="0"/>
                <wp:positionH relativeFrom="page">
                  <wp:posOffset>5114925</wp:posOffset>
                </wp:positionH>
                <wp:positionV relativeFrom="page">
                  <wp:posOffset>2651760</wp:posOffset>
                </wp:positionV>
                <wp:extent cx="1911350" cy="3481705"/>
                <wp:effectExtent l="0" t="0" r="0" b="0"/>
                <wp:wrapThrough wrapText="bothSides">
                  <wp:wrapPolygon edited="0">
                    <wp:start x="287" y="0"/>
                    <wp:lineTo x="287" y="21431"/>
                    <wp:lineTo x="20954" y="21431"/>
                    <wp:lineTo x="20954" y="0"/>
                    <wp:lineTo x="287" y="0"/>
                  </wp:wrapPolygon>
                </wp:wrapThrough>
                <wp:docPr id="49" name="Text Box 49"/>
                <wp:cNvGraphicFramePr/>
                <a:graphic xmlns:a="http://schemas.openxmlformats.org/drawingml/2006/main">
                  <a:graphicData uri="http://schemas.microsoft.com/office/word/2010/wordprocessingShape">
                    <wps:wsp>
                      <wps:cNvSpPr txBox="1"/>
                      <wps:spPr>
                        <a:xfrm>
                          <a:off x="0" y="0"/>
                          <a:ext cx="1911350" cy="34817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8"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42" type="#_x0000_t202" style="position:absolute;margin-left:402.75pt;margin-top:208.8pt;width:150.5pt;height:274.15pt;z-index:2518451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" mv:complextextbox="1" filled="f" stroked="f">
                <v:textbox>
                  <w:txbxContent/>
                </v:textbox>
                <w10:wrap type="through" anchorx="page" anchory="page"/>
              </v:shape>
            </w:pict>
          </mc:Fallback>
        </mc:AlternateContent>
      </w:r>
      <w:r w:rsidR="0029396E">
        <w:rPr>
          <w:noProof/>
        </w:rPr>
        <mc:AlternateContent>
          <mc:Choice Requires="wps">
            <w:drawing>
              <wp:anchor distT="0" distB="0" distL="114300" distR="114300" simplePos="0" relativeHeight="251834880" behindDoc="0" locked="0" layoutInCell="1" allowOverlap="1" wp14:anchorId="40680ECD" wp14:editId="2101F44E">
                <wp:simplePos x="0" y="0"/>
                <wp:positionH relativeFrom="page">
                  <wp:posOffset>482600</wp:posOffset>
                </wp:positionH>
                <wp:positionV relativeFrom="page">
                  <wp:posOffset>2604770</wp:posOffset>
                </wp:positionV>
                <wp:extent cx="1998980" cy="7456805"/>
                <wp:effectExtent l="0" t="0" r="0" b="10795"/>
                <wp:wrapThrough wrapText="bothSides">
                  <wp:wrapPolygon edited="0">
                    <wp:start x="274" y="0"/>
                    <wp:lineTo x="274" y="21558"/>
                    <wp:lineTo x="21133" y="21558"/>
                    <wp:lineTo x="21133" y="0"/>
                    <wp:lineTo x="274" y="0"/>
                  </wp:wrapPolygon>
                </wp:wrapThrough>
                <wp:docPr id="38" name="Text Box 38"/>
                <wp:cNvGraphicFramePr/>
                <a:graphic xmlns:a="http://schemas.openxmlformats.org/drawingml/2006/main">
                  <a:graphicData uri="http://schemas.microsoft.com/office/word/2010/wordprocessingShape">
                    <wps:wsp>
                      <wps:cNvSpPr txBox="1"/>
                      <wps:spPr>
                        <a:xfrm>
                          <a:off x="0" y="0"/>
                          <a:ext cx="1998980" cy="74568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8">
                        <w:txbxContent>
                          <w:p w14:paraId="578CE322" w14:textId="25494429" w:rsidR="00905026" w:rsidRDefault="00905026" w:rsidP="00262B8B">
                            <w:pPr>
                              <w:spacing w:before="120" w:after="120" w:line="300" w:lineRule="auto"/>
                              <w:ind w:right="57"/>
                              <w:jc w:val="both"/>
                              <w:rPr>
                                <w:szCs w:val="22"/>
                              </w:rPr>
                            </w:pPr>
                            <w:r w:rsidRPr="001D6231">
                              <w:rPr>
                                <w:szCs w:val="22"/>
                              </w:rPr>
                              <w:t xml:space="preserve">This past year has seen highly significant policy changes in Scottish </w:t>
                            </w:r>
                            <w:proofErr w:type="gramStart"/>
                            <w:r w:rsidRPr="001D6231">
                              <w:rPr>
                                <w:szCs w:val="22"/>
                              </w:rPr>
                              <w:t>Education which</w:t>
                            </w:r>
                            <w:proofErr w:type="gramEnd"/>
                            <w:r w:rsidRPr="001D6231">
                              <w:rPr>
                                <w:szCs w:val="22"/>
                              </w:rPr>
                              <w:t xml:space="preserve"> will have significant implications for leadership. Key amongst these is the National Attainment Challenge and the National Improvement Framework, the latter of which was launched on the 8</w:t>
                            </w:r>
                            <w:r w:rsidRPr="001D6231">
                              <w:rPr>
                                <w:szCs w:val="22"/>
                                <w:vertAlign w:val="superscript"/>
                              </w:rPr>
                              <w:t>th</w:t>
                            </w:r>
                            <w:r w:rsidRPr="001D6231">
                              <w:rPr>
                                <w:szCs w:val="22"/>
                              </w:rPr>
                              <w:t xml:space="preserve"> of January. The National Attainment Challenge is a highly ambitious </w:t>
                            </w:r>
                            <w:proofErr w:type="gramStart"/>
                            <w:r w:rsidRPr="001D6231">
                              <w:rPr>
                                <w:szCs w:val="22"/>
                              </w:rPr>
                              <w:t>agenda which</w:t>
                            </w:r>
                            <w:proofErr w:type="gramEnd"/>
                            <w:r w:rsidRPr="001D6231">
                              <w:rPr>
                                <w:szCs w:val="22"/>
                              </w:rPr>
                              <w:t xml:space="preserve"> builds upon previous work such as the Child Poverty Strategy and is </w:t>
                            </w:r>
                            <w:proofErr w:type="spellStart"/>
                            <w:r w:rsidRPr="001D6231">
                              <w:rPr>
                                <w:szCs w:val="22"/>
                              </w:rPr>
                              <w:t>modelled</w:t>
                            </w:r>
                            <w:proofErr w:type="spellEnd"/>
                            <w:r w:rsidRPr="001D6231">
                              <w:rPr>
                                <w:szCs w:val="22"/>
                              </w:rPr>
                              <w:t xml:space="preserve"> on the London Challenge. The London Challenge was widely acclaimed to have impacted significantly upon attainment within the city although a range of commentators have forwarded alternative explanations for the success, such as changing demographics (</w:t>
                            </w:r>
                            <w:proofErr w:type="spellStart"/>
                            <w:r w:rsidR="00367A67">
                              <w:rPr>
                                <w:szCs w:val="22"/>
                              </w:rPr>
                              <w:t>eg</w:t>
                            </w:r>
                            <w:proofErr w:type="spellEnd"/>
                            <w:r w:rsidR="00367A67">
                              <w:rPr>
                                <w:szCs w:val="22"/>
                              </w:rPr>
                              <w:t xml:space="preserve">. </w:t>
                            </w:r>
                            <w:r w:rsidRPr="001D6231">
                              <w:rPr>
                                <w:szCs w:val="22"/>
                              </w:rPr>
                              <w:t xml:space="preserve">changes in the ethnic population). The Scottish policy was informed by a study undertaken by </w:t>
                            </w:r>
                            <w:proofErr w:type="spellStart"/>
                            <w:r w:rsidRPr="001D6231">
                              <w:rPr>
                                <w:szCs w:val="22"/>
                              </w:rPr>
                              <w:t>Sosu</w:t>
                            </w:r>
                            <w:proofErr w:type="spellEnd"/>
                            <w:r w:rsidRPr="001D6231">
                              <w:rPr>
                                <w:szCs w:val="22"/>
                              </w:rPr>
                              <w:t xml:space="preserve"> and Ellis (2014), commissioned by the Joseph </w:t>
                            </w:r>
                            <w:proofErr w:type="spellStart"/>
                            <w:r w:rsidRPr="001D6231">
                              <w:rPr>
                                <w:szCs w:val="22"/>
                              </w:rPr>
                              <w:t>Rowntree</w:t>
                            </w:r>
                            <w:proofErr w:type="spellEnd"/>
                            <w:r w:rsidRPr="001D6231">
                              <w:rPr>
                                <w:szCs w:val="22"/>
                              </w:rPr>
                              <w:t xml:space="preserve"> Foundation, which indicated </w:t>
                            </w:r>
                            <w:proofErr w:type="gramStart"/>
                            <w:r w:rsidRPr="001D6231">
                              <w:rPr>
                                <w:szCs w:val="22"/>
                              </w:rPr>
                              <w:t>that  the</w:t>
                            </w:r>
                            <w:proofErr w:type="gramEnd"/>
                            <w:r w:rsidRPr="001D6231">
                              <w:rPr>
                                <w:szCs w:val="22"/>
                              </w:rPr>
                              <w:t xml:space="preserve"> gap in attainment between children from low- and high socio-economic </w:t>
                            </w:r>
                            <w:r>
                              <w:rPr>
                                <w:szCs w:val="22"/>
                              </w:rPr>
                              <w:t>backgrounds</w:t>
                            </w:r>
                            <w:r w:rsidRPr="001D6231">
                              <w:rPr>
                                <w:szCs w:val="22"/>
                              </w:rPr>
                              <w:t xml:space="preserve"> emerges at an early age and widens further as children progress through their schooling, resulting in widely different and statistically significant  educational outcomes and destinations for young people. Clearly, addressing a problem of such magnitude requires a focus upon the highest quality leadership at all levels of the system and a systems leadership approach. </w:t>
                            </w:r>
                          </w:p>
                          <w:p w14:paraId="2D3B01E7" w14:textId="36068C20" w:rsidR="00905026" w:rsidRPr="001D6231" w:rsidRDefault="00905026" w:rsidP="00262B8B">
                            <w:pPr>
                              <w:spacing w:before="120" w:after="120" w:line="300" w:lineRule="auto"/>
                              <w:ind w:right="57"/>
                              <w:jc w:val="both"/>
                              <w:rPr>
                                <w:szCs w:val="22"/>
                              </w:rPr>
                            </w:pPr>
                            <w:r>
                              <w:rPr>
                                <w:szCs w:val="22"/>
                              </w:rPr>
                              <w:t>The National Improvement Framework draws upon the findings of the OECD report, ‘</w:t>
                            </w:r>
                            <w:r w:rsidRPr="00DE4745">
                              <w:rPr>
                                <w:noProof/>
                              </w:rPr>
                              <w:t>Improving Schools in Scotland: an OECD perspective</w:t>
                            </w:r>
                            <w:r>
                              <w:rPr>
                                <w:noProof/>
                              </w:rPr>
                              <w:t>’ (Scottish Government, 2015), evaluating ‘Curriculum for Excellence.’</w:t>
                            </w:r>
                          </w:p>
                          <w:p w14:paraId="47D5F6E4" w14:textId="45151656" w:rsidR="00905026" w:rsidRDefault="00905026" w:rsidP="00262B8B">
                            <w:pPr>
                              <w:spacing w:before="120" w:after="120" w:line="300" w:lineRule="auto"/>
                              <w:ind w:right="57"/>
                              <w:jc w:val="both"/>
                              <w:rPr>
                                <w:szCs w:val="22"/>
                              </w:rPr>
                            </w:pPr>
                            <w:r w:rsidRPr="001D6231">
                              <w:rPr>
                                <w:szCs w:val="22"/>
                              </w:rPr>
                              <w:t xml:space="preserve">The Scottish College for Educational Leadership has also gone from strength to strength and the Framework for Educational Leadership was launched in 2015. </w:t>
                            </w:r>
                            <w:r>
                              <w:rPr>
                                <w:szCs w:val="22"/>
                              </w:rPr>
                              <w:t>‘</w:t>
                            </w:r>
                            <w:r w:rsidRPr="001D6231">
                              <w:rPr>
                                <w:szCs w:val="22"/>
                              </w:rPr>
                              <w:t>Into Headship</w:t>
                            </w:r>
                            <w:r>
                              <w:rPr>
                                <w:szCs w:val="22"/>
                              </w:rPr>
                              <w:t>’</w:t>
                            </w:r>
                            <w:r w:rsidRPr="001D6231">
                              <w:rPr>
                                <w:szCs w:val="22"/>
                              </w:rPr>
                              <w:t xml:space="preserve"> is now well underway as is the Fellowship </w:t>
                            </w:r>
                            <w:proofErr w:type="spellStart"/>
                            <w:r w:rsidRPr="001D6231">
                              <w:rPr>
                                <w:szCs w:val="22"/>
                              </w:rPr>
                              <w:t>programme</w:t>
                            </w:r>
                            <w:proofErr w:type="spellEnd"/>
                            <w:r w:rsidRPr="001D6231">
                              <w:rPr>
                                <w:szCs w:val="22"/>
                              </w:rPr>
                              <w:t xml:space="preserve"> for experienced </w:t>
                            </w:r>
                            <w:proofErr w:type="spellStart"/>
                            <w:r w:rsidRPr="001D6231">
                              <w:rPr>
                                <w:szCs w:val="22"/>
                              </w:rPr>
                              <w:t>headteachers</w:t>
                            </w:r>
                            <w:proofErr w:type="spellEnd"/>
                            <w:r w:rsidRPr="001D6231">
                              <w:rPr>
                                <w:szCs w:val="22"/>
                              </w:rPr>
                              <w:t>. ‘Middle Leader</w:t>
                            </w:r>
                            <w:r>
                              <w:rPr>
                                <w:szCs w:val="22"/>
                              </w:rPr>
                              <w:t>ship’ and ‘Extended Induction’ are in development.</w:t>
                            </w:r>
                          </w:p>
                          <w:p w14:paraId="36F1EA12" w14:textId="77777777" w:rsidR="00905026" w:rsidRPr="0029396E" w:rsidRDefault="00905026" w:rsidP="001606EE">
                            <w:pPr>
                              <w:widowControl w:val="0"/>
                              <w:autoSpaceDE w:val="0"/>
                              <w:autoSpaceDN w:val="0"/>
                              <w:adjustRightInd w:val="0"/>
                              <w:spacing w:after="0" w:line="240" w:lineRule="auto"/>
                              <w:rPr>
                                <w:rFonts w:cs="Times New Roman"/>
                                <w:color w:val="auto"/>
                                <w:sz w:val="24"/>
                              </w:rPr>
                            </w:pPr>
                            <w:proofErr w:type="spellStart"/>
                            <w:r w:rsidRPr="0029396E">
                              <w:rPr>
                                <w:rFonts w:cs="Times New Roman"/>
                                <w:color w:val="auto"/>
                                <w:sz w:val="20"/>
                                <w:szCs w:val="20"/>
                              </w:rPr>
                              <w:t>Sosu</w:t>
                            </w:r>
                            <w:proofErr w:type="spellEnd"/>
                            <w:r w:rsidRPr="0029396E">
                              <w:rPr>
                                <w:rFonts w:cs="Times New Roman"/>
                                <w:color w:val="auto"/>
                                <w:sz w:val="20"/>
                                <w:szCs w:val="20"/>
                              </w:rPr>
                              <w:t xml:space="preserve">, E., &amp; Ellis, S. (2014). Closing the Attainment Gap in Scottish Education: Joseph </w:t>
                            </w:r>
                            <w:proofErr w:type="spellStart"/>
                            <w:r w:rsidRPr="0029396E">
                              <w:rPr>
                                <w:rFonts w:cs="Times New Roman"/>
                                <w:color w:val="auto"/>
                                <w:sz w:val="20"/>
                                <w:szCs w:val="20"/>
                              </w:rPr>
                              <w:t>Rowntree</w:t>
                            </w:r>
                            <w:proofErr w:type="spellEnd"/>
                            <w:r w:rsidRPr="0029396E">
                              <w:rPr>
                                <w:rFonts w:cs="Times New Roman"/>
                                <w:color w:val="auto"/>
                                <w:sz w:val="24"/>
                              </w:rPr>
                              <w:t xml:space="preserve"> </w:t>
                            </w:r>
                            <w:r w:rsidRPr="0029396E">
                              <w:rPr>
                                <w:rFonts w:cs="Times New Roman"/>
                                <w:color w:val="auto"/>
                                <w:sz w:val="20"/>
                                <w:szCs w:val="20"/>
                              </w:rPr>
                              <w:t>Foundation.</w:t>
                            </w:r>
                          </w:p>
                          <w:p w14:paraId="2FC28FE1" w14:textId="77777777" w:rsidR="00905026" w:rsidRDefault="00905026" w:rsidP="00262B8B">
                            <w:pPr>
                              <w:spacing w:before="120" w:after="120" w:line="300" w:lineRule="auto"/>
                              <w:ind w:right="57"/>
                              <w:jc w:val="both"/>
                              <w:rPr>
                                <w:szCs w:val="22"/>
                              </w:rPr>
                            </w:pPr>
                          </w:p>
                          <w:p w14:paraId="2AE86F2D" w14:textId="766D594C" w:rsidR="00905026" w:rsidRPr="001D6231" w:rsidRDefault="00905026" w:rsidP="00262B8B">
                            <w:pPr>
                              <w:spacing w:before="120" w:after="120" w:line="300" w:lineRule="auto"/>
                              <w:ind w:right="57"/>
                              <w:jc w:val="both"/>
                              <w:rPr>
                                <w:szCs w:val="22"/>
                              </w:rPr>
                            </w:pPr>
                            <w:r w:rsidRPr="001D6231">
                              <w:rPr>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43" type="#_x0000_t202" style="position:absolute;margin-left:38pt;margin-top:205.1pt;width:157.4pt;height:587.15pt;z-index:2518348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" mv:complextextbox="1" filled="f" stroked="f">
                <v:textbox style="mso-next-textbox:#Text Box 46">
                  <w:txbxContent>
                    <w:p w14:paraId="578CE322" w14:textId="25494429" w:rsidR="00905026" w:rsidRDefault="00905026" w:rsidP="00262B8B">
                      <w:pPr>
                        <w:spacing w:before="120" w:after="120" w:line="300" w:lineRule="auto"/>
                        <w:ind w:right="57"/>
                        <w:jc w:val="both"/>
                        <w:rPr>
                          <w:szCs w:val="22"/>
                        </w:rPr>
                      </w:pPr>
                      <w:r w:rsidRPr="001D6231">
                        <w:rPr>
                          <w:szCs w:val="22"/>
                        </w:rPr>
                        <w:t xml:space="preserve">This past year has seen highly significant policy changes in Scottish </w:t>
                      </w:r>
                      <w:proofErr w:type="gramStart"/>
                      <w:r w:rsidRPr="001D6231">
                        <w:rPr>
                          <w:szCs w:val="22"/>
                        </w:rPr>
                        <w:t>Education which</w:t>
                      </w:r>
                      <w:proofErr w:type="gramEnd"/>
                      <w:r w:rsidRPr="001D6231">
                        <w:rPr>
                          <w:szCs w:val="22"/>
                        </w:rPr>
                        <w:t xml:space="preserve"> will have significant implications for leadership. Key amongst these is the National Attainment Challenge and the National Improvement Framework, the latter of which was launched on the 8</w:t>
                      </w:r>
                      <w:r w:rsidRPr="001D6231">
                        <w:rPr>
                          <w:szCs w:val="22"/>
                          <w:vertAlign w:val="superscript"/>
                        </w:rPr>
                        <w:t>th</w:t>
                      </w:r>
                      <w:r w:rsidRPr="001D6231">
                        <w:rPr>
                          <w:szCs w:val="22"/>
                        </w:rPr>
                        <w:t xml:space="preserve"> of January. The National Attainment Challenge is a highly ambitious </w:t>
                      </w:r>
                      <w:proofErr w:type="gramStart"/>
                      <w:r w:rsidRPr="001D6231">
                        <w:rPr>
                          <w:szCs w:val="22"/>
                        </w:rPr>
                        <w:t>agenda which</w:t>
                      </w:r>
                      <w:proofErr w:type="gramEnd"/>
                      <w:r w:rsidRPr="001D6231">
                        <w:rPr>
                          <w:szCs w:val="22"/>
                        </w:rPr>
                        <w:t xml:space="preserve"> builds upon previous work such as the Child Poverty Strategy and is </w:t>
                      </w:r>
                      <w:proofErr w:type="spellStart"/>
                      <w:r w:rsidRPr="001D6231">
                        <w:rPr>
                          <w:szCs w:val="22"/>
                        </w:rPr>
                        <w:t>modelled</w:t>
                      </w:r>
                      <w:proofErr w:type="spellEnd"/>
                      <w:r w:rsidRPr="001D6231">
                        <w:rPr>
                          <w:szCs w:val="22"/>
                        </w:rPr>
                        <w:t xml:space="preserve"> on the London Challenge. The London Challenge was widely acclaimed to have impacted significantly upon attainment within the city although a range of commentators have forwarded alternative explanations for the success, such as changing demographics (</w:t>
                      </w:r>
                      <w:proofErr w:type="spellStart"/>
                      <w:r w:rsidR="00367A67">
                        <w:rPr>
                          <w:szCs w:val="22"/>
                        </w:rPr>
                        <w:t>eg</w:t>
                      </w:r>
                      <w:proofErr w:type="spellEnd"/>
                      <w:r w:rsidR="00367A67">
                        <w:rPr>
                          <w:szCs w:val="22"/>
                        </w:rPr>
                        <w:t xml:space="preserve">. </w:t>
                      </w:r>
                      <w:r w:rsidRPr="001D6231">
                        <w:rPr>
                          <w:szCs w:val="22"/>
                        </w:rPr>
                        <w:t xml:space="preserve">changes in the ethnic population). The Scottish policy was informed by a study undertaken by </w:t>
                      </w:r>
                      <w:proofErr w:type="spellStart"/>
                      <w:r w:rsidRPr="001D6231">
                        <w:rPr>
                          <w:szCs w:val="22"/>
                        </w:rPr>
                        <w:t>Sosu</w:t>
                      </w:r>
                      <w:proofErr w:type="spellEnd"/>
                      <w:r w:rsidRPr="001D6231">
                        <w:rPr>
                          <w:szCs w:val="22"/>
                        </w:rPr>
                        <w:t xml:space="preserve"> and Ellis (2014), commissioned by the Joseph </w:t>
                      </w:r>
                      <w:proofErr w:type="spellStart"/>
                      <w:r w:rsidRPr="001D6231">
                        <w:rPr>
                          <w:szCs w:val="22"/>
                        </w:rPr>
                        <w:t>Rowntree</w:t>
                      </w:r>
                      <w:proofErr w:type="spellEnd"/>
                      <w:r w:rsidRPr="001D6231">
                        <w:rPr>
                          <w:szCs w:val="22"/>
                        </w:rPr>
                        <w:t xml:space="preserve"> Foundation, which indicated </w:t>
                      </w:r>
                      <w:proofErr w:type="gramStart"/>
                      <w:r w:rsidRPr="001D6231">
                        <w:rPr>
                          <w:szCs w:val="22"/>
                        </w:rPr>
                        <w:t>that  the</w:t>
                      </w:r>
                      <w:proofErr w:type="gramEnd"/>
                      <w:r w:rsidRPr="001D6231">
                        <w:rPr>
                          <w:szCs w:val="22"/>
                        </w:rPr>
                        <w:t xml:space="preserve"> gap in attainment between children from low- and high socio-economic </w:t>
                      </w:r>
                      <w:r>
                        <w:rPr>
                          <w:szCs w:val="22"/>
                        </w:rPr>
                        <w:t>backgrounds</w:t>
                      </w:r>
                      <w:r w:rsidRPr="001D6231">
                        <w:rPr>
                          <w:szCs w:val="22"/>
                        </w:rPr>
                        <w:t xml:space="preserve"> emerges at an early age and widens further as children progress through their schooling, resulting in widely different and statistically significant  educational outcomes and destinations for young people. Clearly, addressing a problem of such magnitude requires a focus upon the highest quality leadership at all levels of the system and a systems leadership approach. </w:t>
                      </w:r>
                    </w:p>
                    <w:p w14:paraId="2D3B01E7" w14:textId="36068C20" w:rsidR="00905026" w:rsidRPr="001D6231" w:rsidRDefault="00905026" w:rsidP="00262B8B">
                      <w:pPr>
                        <w:spacing w:before="120" w:after="120" w:line="300" w:lineRule="auto"/>
                        <w:ind w:right="57"/>
                        <w:jc w:val="both"/>
                        <w:rPr>
                          <w:szCs w:val="22"/>
                        </w:rPr>
                      </w:pPr>
                      <w:r>
                        <w:rPr>
                          <w:szCs w:val="22"/>
                        </w:rPr>
                        <w:t>The National Improvement Framework draws upon the findings of the OECD report, ‘</w:t>
                      </w:r>
                      <w:r w:rsidRPr="00DE4745">
                        <w:rPr>
                          <w:noProof/>
                        </w:rPr>
                        <w:t>Improving Schools in Scotland: an OECD perspective</w:t>
                      </w:r>
                      <w:r>
                        <w:rPr>
                          <w:noProof/>
                        </w:rPr>
                        <w:t>’ (Scottish Government, 2015), evaluating ‘Curriculum for Excellence.’</w:t>
                      </w:r>
                    </w:p>
                    <w:p w14:paraId="47D5F6E4" w14:textId="45151656" w:rsidR="00905026" w:rsidRDefault="00905026" w:rsidP="00262B8B">
                      <w:pPr>
                        <w:spacing w:before="120" w:after="120" w:line="300" w:lineRule="auto"/>
                        <w:ind w:right="57"/>
                        <w:jc w:val="both"/>
                        <w:rPr>
                          <w:szCs w:val="22"/>
                        </w:rPr>
                      </w:pPr>
                      <w:r w:rsidRPr="001D6231">
                        <w:rPr>
                          <w:szCs w:val="22"/>
                        </w:rPr>
                        <w:t xml:space="preserve">The Scottish College for Educational Leadership has also gone from strength to strength and the Framework for Educational Leadership was launched in 2015. </w:t>
                      </w:r>
                      <w:r>
                        <w:rPr>
                          <w:szCs w:val="22"/>
                        </w:rPr>
                        <w:t>‘</w:t>
                      </w:r>
                      <w:r w:rsidRPr="001D6231">
                        <w:rPr>
                          <w:szCs w:val="22"/>
                        </w:rPr>
                        <w:t>Into Headship</w:t>
                      </w:r>
                      <w:r>
                        <w:rPr>
                          <w:szCs w:val="22"/>
                        </w:rPr>
                        <w:t>’</w:t>
                      </w:r>
                      <w:r w:rsidRPr="001D6231">
                        <w:rPr>
                          <w:szCs w:val="22"/>
                        </w:rPr>
                        <w:t xml:space="preserve"> is now well underway as is the Fellowship </w:t>
                      </w:r>
                      <w:proofErr w:type="spellStart"/>
                      <w:r w:rsidRPr="001D6231">
                        <w:rPr>
                          <w:szCs w:val="22"/>
                        </w:rPr>
                        <w:t>programme</w:t>
                      </w:r>
                      <w:proofErr w:type="spellEnd"/>
                      <w:r w:rsidRPr="001D6231">
                        <w:rPr>
                          <w:szCs w:val="22"/>
                        </w:rPr>
                        <w:t xml:space="preserve"> for experienced </w:t>
                      </w:r>
                      <w:proofErr w:type="spellStart"/>
                      <w:r w:rsidRPr="001D6231">
                        <w:rPr>
                          <w:szCs w:val="22"/>
                        </w:rPr>
                        <w:t>headteachers</w:t>
                      </w:r>
                      <w:proofErr w:type="spellEnd"/>
                      <w:r w:rsidRPr="001D6231">
                        <w:rPr>
                          <w:szCs w:val="22"/>
                        </w:rPr>
                        <w:t>. ‘Middle Leader</w:t>
                      </w:r>
                      <w:r>
                        <w:rPr>
                          <w:szCs w:val="22"/>
                        </w:rPr>
                        <w:t>ship’ and ‘Extended Induction’ are in development.</w:t>
                      </w:r>
                    </w:p>
                    <w:p w14:paraId="36F1EA12" w14:textId="77777777" w:rsidR="00905026" w:rsidRPr="0029396E" w:rsidRDefault="00905026" w:rsidP="001606EE">
                      <w:pPr>
                        <w:widowControl w:val="0"/>
                        <w:autoSpaceDE w:val="0"/>
                        <w:autoSpaceDN w:val="0"/>
                        <w:adjustRightInd w:val="0"/>
                        <w:spacing w:after="0" w:line="240" w:lineRule="auto"/>
                        <w:rPr>
                          <w:rFonts w:cs="Times New Roman"/>
                          <w:color w:val="auto"/>
                          <w:sz w:val="24"/>
                        </w:rPr>
                      </w:pPr>
                      <w:proofErr w:type="spellStart"/>
                      <w:r w:rsidRPr="0029396E">
                        <w:rPr>
                          <w:rFonts w:cs="Times New Roman"/>
                          <w:color w:val="auto"/>
                          <w:sz w:val="20"/>
                          <w:szCs w:val="20"/>
                        </w:rPr>
                        <w:t>Sosu</w:t>
                      </w:r>
                      <w:proofErr w:type="spellEnd"/>
                      <w:r w:rsidRPr="0029396E">
                        <w:rPr>
                          <w:rFonts w:cs="Times New Roman"/>
                          <w:color w:val="auto"/>
                          <w:sz w:val="20"/>
                          <w:szCs w:val="20"/>
                        </w:rPr>
                        <w:t xml:space="preserve">, E., &amp; Ellis, S. (2014). Closing the Attainment Gap in Scottish Education: Joseph </w:t>
                      </w:r>
                      <w:proofErr w:type="spellStart"/>
                      <w:r w:rsidRPr="0029396E">
                        <w:rPr>
                          <w:rFonts w:cs="Times New Roman"/>
                          <w:color w:val="auto"/>
                          <w:sz w:val="20"/>
                          <w:szCs w:val="20"/>
                        </w:rPr>
                        <w:t>Rowntree</w:t>
                      </w:r>
                      <w:proofErr w:type="spellEnd"/>
                      <w:r w:rsidRPr="0029396E">
                        <w:rPr>
                          <w:rFonts w:cs="Times New Roman"/>
                          <w:color w:val="auto"/>
                          <w:sz w:val="24"/>
                        </w:rPr>
                        <w:t xml:space="preserve"> </w:t>
                      </w:r>
                      <w:r w:rsidRPr="0029396E">
                        <w:rPr>
                          <w:rFonts w:cs="Times New Roman"/>
                          <w:color w:val="auto"/>
                          <w:sz w:val="20"/>
                          <w:szCs w:val="20"/>
                        </w:rPr>
                        <w:t>Foundation.</w:t>
                      </w:r>
                    </w:p>
                    <w:p w14:paraId="2FC28FE1" w14:textId="77777777" w:rsidR="00905026" w:rsidRDefault="00905026" w:rsidP="00262B8B">
                      <w:pPr>
                        <w:spacing w:before="120" w:after="120" w:line="300" w:lineRule="auto"/>
                        <w:ind w:right="57"/>
                        <w:jc w:val="both"/>
                        <w:rPr>
                          <w:szCs w:val="22"/>
                        </w:rPr>
                      </w:pPr>
                    </w:p>
                    <w:p w14:paraId="2AE86F2D" w14:textId="766D594C" w:rsidR="00905026" w:rsidRPr="001D6231" w:rsidRDefault="00905026" w:rsidP="00262B8B">
                      <w:pPr>
                        <w:spacing w:before="120" w:after="120" w:line="300" w:lineRule="auto"/>
                        <w:ind w:right="57"/>
                        <w:jc w:val="both"/>
                        <w:rPr>
                          <w:szCs w:val="22"/>
                        </w:rPr>
                      </w:pPr>
                      <w:r w:rsidRPr="001D6231">
                        <w:rPr>
                          <w:szCs w:val="22"/>
                        </w:rPr>
                        <w:t xml:space="preserve">  </w:t>
                      </w:r>
                    </w:p>
                  </w:txbxContent>
                </v:textbox>
                <w10:wrap type="through" anchorx="page" anchory="page"/>
              </v:shape>
            </w:pict>
          </mc:Fallback>
        </mc:AlternateContent>
      </w:r>
      <w:r w:rsidR="0029396E">
        <w:rPr>
          <w:noProof/>
        </w:rPr>
        <w:drawing>
          <wp:anchor distT="0" distB="0" distL="114300" distR="114300" simplePos="0" relativeHeight="251844096" behindDoc="0" locked="0" layoutInCell="1" allowOverlap="1" wp14:anchorId="6C0062A1" wp14:editId="1A21A877">
            <wp:simplePos x="0" y="0"/>
            <wp:positionH relativeFrom="page">
              <wp:posOffset>3930650</wp:posOffset>
            </wp:positionH>
            <wp:positionV relativeFrom="page">
              <wp:posOffset>5856605</wp:posOffset>
            </wp:positionV>
            <wp:extent cx="3159760" cy="4381500"/>
            <wp:effectExtent l="0" t="0" r="0" b="12700"/>
            <wp:wrapThrough wrapText="bothSides">
              <wp:wrapPolygon edited="0">
                <wp:start x="0" y="0"/>
                <wp:lineTo x="0" y="21537"/>
                <wp:lineTo x="21357" y="21537"/>
                <wp:lineTo x="21357"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19 at 09.46.43.png"/>
                    <pic:cNvPicPr/>
                  </pic:nvPicPr>
                  <pic:blipFill>
                    <a:blip r:embed="rId10">
                      <a:extLst>
                        <a:ext uri="{28A0092B-C50C-407E-A947-70E740481C1C}">
                          <a14:useLocalDpi xmlns:a14="http://schemas.microsoft.com/office/drawing/2010/main" val="0"/>
                        </a:ext>
                      </a:extLst>
                    </a:blip>
                    <a:stretch>
                      <a:fillRect/>
                    </a:stretch>
                  </pic:blipFill>
                  <pic:spPr>
                    <a:xfrm>
                      <a:off x="0" y="0"/>
                      <a:ext cx="3159760" cy="4381500"/>
                    </a:xfrm>
                    <a:prstGeom prst="rect">
                      <a:avLst/>
                    </a:prstGeom>
                  </pic:spPr>
                </pic:pic>
              </a:graphicData>
            </a:graphic>
            <wp14:sizeRelH relativeFrom="margin">
              <wp14:pctWidth>0</wp14:pctWidth>
            </wp14:sizeRelH>
            <wp14:sizeRelV relativeFrom="margin">
              <wp14:pctHeight>0</wp14:pctHeight>
            </wp14:sizeRelV>
          </wp:anchor>
        </w:drawing>
      </w:r>
      <w:r w:rsidR="00262B8B" w:rsidRPr="00470319">
        <w:rPr>
          <w:noProof/>
        </w:rPr>
        <mc:AlternateContent>
          <mc:Choice Requires="wps">
            <w:drawing>
              <wp:anchor distT="0" distB="0" distL="114300" distR="114300" simplePos="0" relativeHeight="251837952" behindDoc="0" locked="0" layoutInCell="1" allowOverlap="1" wp14:anchorId="6CEF08B2" wp14:editId="40F98138">
                <wp:simplePos x="0" y="0"/>
                <wp:positionH relativeFrom="page">
                  <wp:posOffset>2834640</wp:posOffset>
                </wp:positionH>
                <wp:positionV relativeFrom="page">
                  <wp:posOffset>1068705</wp:posOffset>
                </wp:positionV>
                <wp:extent cx="4264660" cy="1066800"/>
                <wp:effectExtent l="0" t="0" r="0" b="0"/>
                <wp:wrapThrough wrapText="bothSides">
                  <wp:wrapPolygon edited="0">
                    <wp:start x="129" y="0"/>
                    <wp:lineTo x="129" y="21086"/>
                    <wp:lineTo x="21356" y="21086"/>
                    <wp:lineTo x="21356" y="0"/>
                    <wp:lineTo x="129" y="0"/>
                  </wp:wrapPolygon>
                </wp:wrapThrough>
                <wp:docPr id="41" name="Text Box 41"/>
                <wp:cNvGraphicFramePr/>
                <a:graphic xmlns:a="http://schemas.openxmlformats.org/drawingml/2006/main">
                  <a:graphicData uri="http://schemas.microsoft.com/office/word/2010/wordprocessingShape">
                    <wps:wsp>
                      <wps:cNvSpPr txBox="1"/>
                      <wps:spPr>
                        <a:xfrm>
                          <a:off x="0" y="0"/>
                          <a:ext cx="4264660" cy="1066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998A63" w14:textId="1998895C" w:rsidR="00905026" w:rsidRPr="003D7B0A" w:rsidRDefault="00905026" w:rsidP="00262B8B">
                            <w:pPr>
                              <w:pStyle w:val="Heading1"/>
                              <w:rPr>
                                <w:rFonts w:hint="eastAsia"/>
                                <w:sz w:val="48"/>
                                <w:szCs w:val="48"/>
                              </w:rPr>
                            </w:pPr>
                            <w:r>
                              <w:rPr>
                                <w:sz w:val="48"/>
                                <w:szCs w:val="48"/>
                              </w:rPr>
                              <w:t>Key Developments in Scottish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4" type="#_x0000_t202" style="position:absolute;margin-left:223.2pt;margin-top:84.15pt;width:335.8pt;height:84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" mv:complextextbox="1" filled="f" stroked="f">
                <v:textbox>
                  <w:txbxContent>
                    <w:p w14:paraId="5C998A63" w14:textId="1998895C" w:rsidR="00905026" w:rsidRPr="003D7B0A" w:rsidRDefault="00905026" w:rsidP="00262B8B">
                      <w:pPr>
                        <w:pStyle w:val="Heading1"/>
                        <w:rPr>
                          <w:rFonts w:hint="eastAsia"/>
                          <w:sz w:val="48"/>
                          <w:szCs w:val="48"/>
                        </w:rPr>
                      </w:pPr>
                      <w:r>
                        <w:rPr>
                          <w:sz w:val="48"/>
                          <w:szCs w:val="48"/>
                        </w:rPr>
                        <w:t>Key Developments in Scottish Education</w:t>
                      </w:r>
                    </w:p>
                  </w:txbxContent>
                </v:textbox>
                <w10:wrap type="through" anchorx="page" anchory="page"/>
              </v:shape>
            </w:pict>
          </mc:Fallback>
        </mc:AlternateContent>
      </w:r>
      <w:r w:rsidR="00262B8B">
        <w:rPr>
          <w:noProof/>
        </w:rPr>
        <w:drawing>
          <wp:anchor distT="0" distB="0" distL="114300" distR="114300" simplePos="0" relativeHeight="251833856" behindDoc="0" locked="0" layoutInCell="1" allowOverlap="1" wp14:anchorId="4B65825A" wp14:editId="12BE6525">
            <wp:simplePos x="0" y="0"/>
            <wp:positionH relativeFrom="page">
              <wp:posOffset>482600</wp:posOffset>
            </wp:positionH>
            <wp:positionV relativeFrom="page">
              <wp:posOffset>694690</wp:posOffset>
            </wp:positionV>
            <wp:extent cx="2352040" cy="1568450"/>
            <wp:effectExtent l="0" t="0" r="10160" b="6350"/>
            <wp:wrapTight wrapText="bothSides">
              <wp:wrapPolygon edited="0">
                <wp:start x="0" y="0"/>
                <wp:lineTo x="0" y="21338"/>
                <wp:lineTo x="21460" y="21338"/>
                <wp:lineTo x="21460" y="0"/>
                <wp:lineTo x="0" y="0"/>
              </wp:wrapPolygon>
            </wp:wrapTight>
            <wp:docPr id="4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52040" cy="15684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262B8B">
        <w:rPr>
          <w:noProof/>
        </w:rPr>
        <mc:AlternateContent>
          <mc:Choice Requires="wps">
            <w:drawing>
              <wp:anchor distT="0" distB="0" distL="114300" distR="114300" simplePos="0" relativeHeight="251838976" behindDoc="0" locked="0" layoutInCell="1" allowOverlap="1" wp14:anchorId="7FDB75A7" wp14:editId="213D76B7">
                <wp:simplePos x="0" y="0"/>
                <wp:positionH relativeFrom="page">
                  <wp:posOffset>8788400</wp:posOffset>
                </wp:positionH>
                <wp:positionV relativeFrom="page">
                  <wp:posOffset>6019800</wp:posOffset>
                </wp:positionV>
                <wp:extent cx="297815" cy="914400"/>
                <wp:effectExtent l="0" t="0" r="0" b="0"/>
                <wp:wrapThrough wrapText="bothSides">
                  <wp:wrapPolygon edited="0">
                    <wp:start x="600" y="0"/>
                    <wp:lineTo x="600" y="21000"/>
                    <wp:lineTo x="20400" y="21000"/>
                    <wp:lineTo x="20400" y="0"/>
                    <wp:lineTo x="600" y="0"/>
                  </wp:wrapPolygon>
                </wp:wrapThrough>
                <wp:docPr id="43" name="Text Box 4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1CFC725" w14:textId="77777777" w:rsidR="00905026" w:rsidRDefault="00905026" w:rsidP="00262B8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45" type="#_x0000_t202" style="position:absolute;margin-left:692pt;margin-top:474pt;width:23.45pt;height:1in;z-index:251838976;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" mv:complextextbox="1" filled="f" stroked="f">
                <v:textbox>
                  <w:txbxContent>
                    <w:p w14:paraId="71CFC725" w14:textId="77777777" w:rsidR="00905026" w:rsidRDefault="00905026" w:rsidP="00262B8B"/>
                  </w:txbxContent>
                </v:textbox>
                <w10:wrap type="through" anchorx="page" anchory="page"/>
              </v:shape>
            </w:pict>
          </mc:Fallback>
        </mc:AlternateContent>
      </w:r>
      <w:r w:rsidR="00262B8B">
        <w:rPr>
          <w:noProof/>
        </w:rPr>
        <w:br w:type="page"/>
      </w:r>
      <w:r w:rsidR="00E50CFE" w:rsidRPr="002B3574">
        <w:rPr>
          <w:noProof/>
        </w:rPr>
        <w:lastRenderedPageBreak/>
        <mc:AlternateContent>
          <mc:Choice Requires="wps">
            <w:drawing>
              <wp:anchor distT="0" distB="0" distL="114300" distR="114300" simplePos="0" relativeHeight="251666944" behindDoc="0" locked="0" layoutInCell="1" allowOverlap="1" wp14:anchorId="4061F86E" wp14:editId="340AC139">
                <wp:simplePos x="0" y="0"/>
                <wp:positionH relativeFrom="page">
                  <wp:posOffset>5008245</wp:posOffset>
                </wp:positionH>
                <wp:positionV relativeFrom="page">
                  <wp:posOffset>2515870</wp:posOffset>
                </wp:positionV>
                <wp:extent cx="0" cy="5296535"/>
                <wp:effectExtent l="0" t="0" r="25400" b="37465"/>
                <wp:wrapTight wrapText="bothSides">
                  <wp:wrapPolygon edited="0">
                    <wp:start x="-1" y="0"/>
                    <wp:lineTo x="-1" y="21649"/>
                    <wp:lineTo x="-1" y="21649"/>
                    <wp:lineTo x="-1" y="0"/>
                    <wp:lineTo x="-1" y="0"/>
                  </wp:wrapPolygon>
                </wp:wrapTight>
                <wp:docPr id="27" name="Straight Connector 27"/>
                <wp:cNvGraphicFramePr/>
                <a:graphic xmlns:a="http://schemas.openxmlformats.org/drawingml/2006/main">
                  <a:graphicData uri="http://schemas.microsoft.com/office/word/2010/wordprocessingShape">
                    <wps:wsp>
                      <wps:cNvCnPr/>
                      <wps:spPr>
                        <a:xfrm>
                          <a:off x="0" y="0"/>
                          <a:ext cx="0" cy="5296535"/>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666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4.35pt,198.1pt" to="394.35pt,61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" strokecolor="#5080aa [3204]" strokeweight=".25pt">
                <w10:wrap type="tight" anchorx="page" anchory="page"/>
              </v:line>
            </w:pict>
          </mc:Fallback>
        </mc:AlternateContent>
      </w:r>
      <w:r w:rsidR="00E50CFE">
        <w:rPr>
          <w:noProof/>
        </w:rPr>
        <mc:AlternateContent>
          <mc:Choice Requires="wps">
            <w:drawing>
              <wp:anchor distT="0" distB="0" distL="114300" distR="114300" simplePos="0" relativeHeight="251665920" behindDoc="0" locked="0" layoutInCell="1" allowOverlap="1" wp14:anchorId="010F678F" wp14:editId="53E4C8CC">
                <wp:simplePos x="0" y="0"/>
                <wp:positionH relativeFrom="page">
                  <wp:posOffset>5100320</wp:posOffset>
                </wp:positionH>
                <wp:positionV relativeFrom="page">
                  <wp:posOffset>2261235</wp:posOffset>
                </wp:positionV>
                <wp:extent cx="1998980" cy="5624333"/>
                <wp:effectExtent l="0" t="0" r="0" b="0"/>
                <wp:wrapThrough wrapText="bothSides">
                  <wp:wrapPolygon edited="0">
                    <wp:start x="274" y="0"/>
                    <wp:lineTo x="274" y="21461"/>
                    <wp:lineTo x="21133" y="21461"/>
                    <wp:lineTo x="21133" y="0"/>
                    <wp:lineTo x="274" y="0"/>
                  </wp:wrapPolygon>
                </wp:wrapThrough>
                <wp:docPr id="26" name="Text Box 26"/>
                <wp:cNvGraphicFramePr/>
                <a:graphic xmlns:a="http://schemas.openxmlformats.org/drawingml/2006/main">
                  <a:graphicData uri="http://schemas.microsoft.com/office/word/2010/wordprocessingShape">
                    <wps:wsp>
                      <wps:cNvSpPr txBox="1"/>
                      <wps:spPr>
                        <a:xfrm>
                          <a:off x="0" y="0"/>
                          <a:ext cx="1998980" cy="562433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6" type="#_x0000_t202" style="position:absolute;margin-left:401.6pt;margin-top:178.05pt;width:157.4pt;height:442.85pt;z-index:2516659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" mv:complextextbox="1" filled="f" stroked="f">
                <v:textbox style="mso-next-textbox:#Text Box 53">
                  <w:txbxContent/>
                </v:textbox>
                <w10:wrap type="through" anchorx="page" anchory="page"/>
              </v:shape>
            </w:pict>
          </mc:Fallback>
        </mc:AlternateContent>
      </w:r>
      <w:r w:rsidR="00E50CFE">
        <w:rPr>
          <w:noProof/>
        </w:rPr>
        <mc:AlternateContent>
          <mc:Choice Requires="wps">
            <w:drawing>
              <wp:anchor distT="0" distB="0" distL="114300" distR="114300" simplePos="0" relativeHeight="251664896" behindDoc="0" locked="0" layoutInCell="1" allowOverlap="1" wp14:anchorId="397D973F" wp14:editId="113FCD9C">
                <wp:simplePos x="0" y="0"/>
                <wp:positionH relativeFrom="page">
                  <wp:posOffset>2834640</wp:posOffset>
                </wp:positionH>
                <wp:positionV relativeFrom="page">
                  <wp:posOffset>2135505</wp:posOffset>
                </wp:positionV>
                <wp:extent cx="1998980" cy="8087360"/>
                <wp:effectExtent l="0" t="0" r="0" b="0"/>
                <wp:wrapThrough wrapText="bothSides">
                  <wp:wrapPolygon edited="0">
                    <wp:start x="274" y="0"/>
                    <wp:lineTo x="274" y="21505"/>
                    <wp:lineTo x="21133" y="21505"/>
                    <wp:lineTo x="21133" y="0"/>
                    <wp:lineTo x="274" y="0"/>
                  </wp:wrapPolygon>
                </wp:wrapThrough>
                <wp:docPr id="25" name="Text Box 25"/>
                <wp:cNvGraphicFramePr/>
                <a:graphic xmlns:a="http://schemas.openxmlformats.org/drawingml/2006/main">
                  <a:graphicData uri="http://schemas.microsoft.com/office/word/2010/wordprocessingShape">
                    <wps:wsp>
                      <wps:cNvSpPr txBox="1"/>
                      <wps:spPr>
                        <a:xfrm>
                          <a:off x="0" y="0"/>
                          <a:ext cx="1998980" cy="80873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2">
                        <w:txbxContent>
                          <w:p w14:paraId="0595DA9C" w14:textId="65BECB5D" w:rsidR="00905026" w:rsidRPr="00E50CFE" w:rsidRDefault="00905026" w:rsidP="00E50CFE">
                            <w:pPr>
                              <w:pStyle w:val="Heading2"/>
                              <w:spacing w:before="120" w:after="120" w:line="300" w:lineRule="auto"/>
                              <w:rPr>
                                <w:rFonts w:asciiTheme="minorHAnsi" w:hAnsiTheme="minorHAnsi"/>
                                <w:sz w:val="22"/>
                                <w:szCs w:val="22"/>
                              </w:rPr>
                            </w:pPr>
                            <w:r w:rsidRPr="00E50CFE">
                              <w:rPr>
                                <w:rFonts w:asciiTheme="minorHAnsi" w:hAnsiTheme="minorHAnsi"/>
                                <w:sz w:val="22"/>
                                <w:szCs w:val="22"/>
                              </w:rPr>
                              <w:t>April event: University of Strathclyde, Guest Speaker – Ken Muir, CEO GTCS</w:t>
                            </w:r>
                          </w:p>
                          <w:p w14:paraId="08C7B37C" w14:textId="77777777" w:rsidR="00905026" w:rsidRPr="00B54E65" w:rsidRDefault="00905026" w:rsidP="00E50CFE">
                            <w:pPr>
                              <w:spacing w:before="120" w:after="120" w:line="300" w:lineRule="auto"/>
                              <w:jc w:val="both"/>
                              <w:rPr>
                                <w:sz w:val="21"/>
                                <w:szCs w:val="21"/>
                              </w:rPr>
                            </w:pPr>
                            <w:r w:rsidRPr="00B54E65">
                              <w:rPr>
                                <w:sz w:val="21"/>
                                <w:szCs w:val="21"/>
                              </w:rPr>
                              <w:t>Ken was invited to address the network on the topic of furthering a research culture in Scottish schools. In particular, to examine the following set of questions which would also be used to prompt discussion after the talk:</w:t>
                            </w:r>
                          </w:p>
                          <w:p w14:paraId="43F7106E" w14:textId="77777777" w:rsidR="00905026" w:rsidRPr="00B54E65" w:rsidRDefault="00905026" w:rsidP="00937A12">
                            <w:pPr>
                              <w:pStyle w:val="ListParagraph"/>
                              <w:numPr>
                                <w:ilvl w:val="0"/>
                                <w:numId w:val="28"/>
                              </w:numPr>
                              <w:spacing w:before="120" w:after="120" w:line="300" w:lineRule="auto"/>
                              <w:jc w:val="both"/>
                              <w:rPr>
                                <w:sz w:val="21"/>
                                <w:szCs w:val="21"/>
                              </w:rPr>
                            </w:pPr>
                            <w:r w:rsidRPr="00B54E65">
                              <w:rPr>
                                <w:sz w:val="21"/>
                                <w:szCs w:val="21"/>
                              </w:rPr>
                              <w:t>What constitutes a ‘research culture’ – what might it look like?</w:t>
                            </w:r>
                          </w:p>
                          <w:p w14:paraId="792CFA69" w14:textId="77777777" w:rsidR="00905026" w:rsidRPr="00B54E65" w:rsidRDefault="00905026" w:rsidP="00E50CFE">
                            <w:pPr>
                              <w:pStyle w:val="ListParagraph"/>
                              <w:numPr>
                                <w:ilvl w:val="0"/>
                                <w:numId w:val="22"/>
                              </w:numPr>
                              <w:spacing w:before="120" w:after="120" w:line="300" w:lineRule="auto"/>
                              <w:jc w:val="both"/>
                              <w:rPr>
                                <w:sz w:val="21"/>
                                <w:szCs w:val="21"/>
                              </w:rPr>
                            </w:pPr>
                            <w:r w:rsidRPr="00B54E65">
                              <w:rPr>
                                <w:sz w:val="21"/>
                                <w:szCs w:val="21"/>
                              </w:rPr>
                              <w:t>How can national bodies and the research community best support teachers to access, communicate and interpret research?</w:t>
                            </w:r>
                          </w:p>
                          <w:p w14:paraId="4650F8B6" w14:textId="77777777" w:rsidR="00905026" w:rsidRPr="00B54E65" w:rsidRDefault="00905026" w:rsidP="00E50CFE">
                            <w:pPr>
                              <w:pStyle w:val="ListParagraph"/>
                              <w:numPr>
                                <w:ilvl w:val="0"/>
                                <w:numId w:val="22"/>
                              </w:numPr>
                              <w:spacing w:before="120" w:after="120" w:line="300" w:lineRule="auto"/>
                              <w:jc w:val="both"/>
                              <w:rPr>
                                <w:sz w:val="21"/>
                                <w:szCs w:val="21"/>
                              </w:rPr>
                            </w:pPr>
                            <w:r w:rsidRPr="00B54E65">
                              <w:rPr>
                                <w:sz w:val="21"/>
                                <w:szCs w:val="21"/>
                              </w:rPr>
                              <w:t>How do we ensure that educational leadership research is of value and relevance for both policy makers and practitioners?</w:t>
                            </w:r>
                          </w:p>
                          <w:p w14:paraId="40FF006B" w14:textId="2B6249F1" w:rsidR="00905026" w:rsidRPr="00B54E65" w:rsidRDefault="00905026" w:rsidP="00E50CFE">
                            <w:pPr>
                              <w:pStyle w:val="ListParagraph"/>
                              <w:numPr>
                                <w:ilvl w:val="0"/>
                                <w:numId w:val="22"/>
                              </w:numPr>
                              <w:spacing w:before="120" w:after="120" w:line="300" w:lineRule="auto"/>
                              <w:jc w:val="both"/>
                              <w:rPr>
                                <w:sz w:val="21"/>
                                <w:szCs w:val="21"/>
                              </w:rPr>
                            </w:pPr>
                            <w:r w:rsidRPr="00B54E65">
                              <w:rPr>
                                <w:sz w:val="21"/>
                                <w:szCs w:val="21"/>
                              </w:rPr>
                              <w:t>How do we best foster collaborative approaches to the development of research into leadership and leadership development?</w:t>
                            </w:r>
                          </w:p>
                          <w:p w14:paraId="11BFE7CF" w14:textId="77777777" w:rsidR="00905026" w:rsidRPr="00B54E65" w:rsidRDefault="00905026" w:rsidP="00E50CFE">
                            <w:pPr>
                              <w:pStyle w:val="ListParagraph"/>
                              <w:spacing w:before="120" w:after="120" w:line="300" w:lineRule="auto"/>
                              <w:ind w:left="0"/>
                              <w:jc w:val="both"/>
                              <w:rPr>
                                <w:sz w:val="21"/>
                                <w:szCs w:val="21"/>
                              </w:rPr>
                            </w:pPr>
                          </w:p>
                          <w:p w14:paraId="0A2CA900" w14:textId="77777777" w:rsidR="00905026" w:rsidRPr="00B54E65" w:rsidRDefault="00905026" w:rsidP="00E50CFE">
                            <w:pPr>
                              <w:spacing w:before="120" w:after="120" w:line="300" w:lineRule="auto"/>
                              <w:jc w:val="both"/>
                              <w:rPr>
                                <w:sz w:val="21"/>
                                <w:szCs w:val="21"/>
                              </w:rPr>
                            </w:pPr>
                            <w:r w:rsidRPr="00B54E65">
                              <w:rPr>
                                <w:sz w:val="21"/>
                                <w:szCs w:val="21"/>
                              </w:rPr>
                              <w:t xml:space="preserve">Ken gave a very thought-provoking and entertaining talk on the challenges to be faced in this quest and drew from his own small-scale enquiry as he visited schools and colleges to ask teachers how they perceived teacher research and how it was encouraged within their establishments. He drew from Hargreaves to observe that the rise in interest in teacher research is aligned with the increasing focus upon ‘evidence-based’ practice or teaching as a research-based profession (in line also with the recommendations of the Donaldson review) but also a response to concerns that academic research impacts little on policy or professional practice.  </w:t>
                            </w:r>
                          </w:p>
                          <w:p w14:paraId="2C8DCFEC" w14:textId="09897498" w:rsidR="00905026" w:rsidRPr="00B54E65" w:rsidRDefault="00905026" w:rsidP="00E50CFE">
                            <w:pPr>
                              <w:spacing w:before="120" w:after="120" w:line="300" w:lineRule="auto"/>
                              <w:jc w:val="both"/>
                              <w:rPr>
                                <w:sz w:val="21"/>
                                <w:szCs w:val="21"/>
                              </w:rPr>
                            </w:pPr>
                            <w:r w:rsidRPr="00B54E65">
                              <w:rPr>
                                <w:sz w:val="21"/>
                                <w:szCs w:val="21"/>
                              </w:rPr>
                              <w:t>Ken’s research</w:t>
                            </w:r>
                            <w:r>
                              <w:rPr>
                                <w:sz w:val="21"/>
                                <w:szCs w:val="21"/>
                              </w:rPr>
                              <w:t xml:space="preserve"> into teacher research</w:t>
                            </w:r>
                            <w:r w:rsidRPr="00B54E65">
                              <w:rPr>
                                <w:sz w:val="21"/>
                                <w:szCs w:val="21"/>
                              </w:rPr>
                              <w:t xml:space="preserve"> revealed some interesting (but, not surprising) insights: “You’re kidding. I haven’t enough time to do the day job as it is”, ranging from those who thought it was the province of university departments to those who saw it as something integral to what they do: “if you mean experimenting with things in my class, then I do it every day...it’s how I can improve things. I suppose that’s a kind of research, isn’t it?” Three messages/questions to emerge for Ken from this small-scale investigation were:</w:t>
                            </w:r>
                          </w:p>
                          <w:p w14:paraId="74BA7481" w14:textId="77777777" w:rsidR="00905026" w:rsidRPr="00B54E65" w:rsidRDefault="00905026" w:rsidP="00E50CFE">
                            <w:pPr>
                              <w:pStyle w:val="ListParagraph"/>
                              <w:numPr>
                                <w:ilvl w:val="0"/>
                                <w:numId w:val="23"/>
                              </w:numPr>
                              <w:spacing w:before="120" w:after="120" w:line="300" w:lineRule="auto"/>
                              <w:jc w:val="both"/>
                              <w:rPr>
                                <w:sz w:val="21"/>
                                <w:szCs w:val="21"/>
                              </w:rPr>
                            </w:pPr>
                            <w:r w:rsidRPr="00B54E65">
                              <w:rPr>
                                <w:sz w:val="21"/>
                                <w:szCs w:val="21"/>
                              </w:rPr>
                              <w:t>Confusion and uncertainty as to what constitutes research</w:t>
                            </w:r>
                          </w:p>
                          <w:p w14:paraId="7D6B1302" w14:textId="77777777" w:rsidR="00905026" w:rsidRPr="00B54E65" w:rsidRDefault="00905026" w:rsidP="00E50CFE">
                            <w:pPr>
                              <w:pStyle w:val="ListParagraph"/>
                              <w:numPr>
                                <w:ilvl w:val="0"/>
                                <w:numId w:val="23"/>
                              </w:numPr>
                              <w:spacing w:before="120" w:after="120" w:line="300" w:lineRule="auto"/>
                              <w:jc w:val="both"/>
                              <w:rPr>
                                <w:sz w:val="21"/>
                                <w:szCs w:val="21"/>
                              </w:rPr>
                            </w:pPr>
                            <w:r w:rsidRPr="00B54E65">
                              <w:rPr>
                                <w:sz w:val="21"/>
                                <w:szCs w:val="21"/>
                              </w:rPr>
                              <w:t>Teachers being left to try and understand and make sense of the concept of “teachers as researchers”</w:t>
                            </w:r>
                          </w:p>
                          <w:p w14:paraId="51D51685" w14:textId="0FC52A31" w:rsidR="00905026" w:rsidRPr="00B54E65" w:rsidRDefault="00905026" w:rsidP="00E50CFE">
                            <w:pPr>
                              <w:pStyle w:val="ListParagraph"/>
                              <w:numPr>
                                <w:ilvl w:val="0"/>
                                <w:numId w:val="23"/>
                              </w:numPr>
                              <w:spacing w:before="120" w:after="120" w:line="300" w:lineRule="auto"/>
                              <w:jc w:val="both"/>
                              <w:rPr>
                                <w:sz w:val="21"/>
                                <w:szCs w:val="21"/>
                              </w:rPr>
                            </w:pPr>
                            <w:r w:rsidRPr="00B54E65">
                              <w:rPr>
                                <w:sz w:val="21"/>
                                <w:szCs w:val="21"/>
                              </w:rPr>
                              <w:t>Whose role is it to lead (or is it manage?) the promotion of a research culture in schools?</w:t>
                            </w:r>
                          </w:p>
                          <w:p w14:paraId="52F4F323" w14:textId="77777777" w:rsidR="00905026" w:rsidRPr="00B54E65" w:rsidRDefault="00905026" w:rsidP="00E50CFE">
                            <w:pPr>
                              <w:spacing w:before="120" w:after="120" w:line="300" w:lineRule="auto"/>
                              <w:jc w:val="both"/>
                              <w:rPr>
                                <w:sz w:val="21"/>
                                <w:szCs w:val="21"/>
                              </w:rPr>
                            </w:pPr>
                            <w:r w:rsidRPr="00B54E65">
                              <w:rPr>
                                <w:sz w:val="21"/>
                                <w:szCs w:val="21"/>
                              </w:rPr>
                              <w:t xml:space="preserve">Ken then explored the different ways in which the GTCS supports the development of a research culture in Scottish schools, including the revised professional standards and professional </w:t>
                            </w:r>
                            <w:proofErr w:type="gramStart"/>
                            <w:r w:rsidRPr="00B54E65">
                              <w:rPr>
                                <w:sz w:val="21"/>
                                <w:szCs w:val="21"/>
                              </w:rPr>
                              <w:t>update which</w:t>
                            </w:r>
                            <w:proofErr w:type="gramEnd"/>
                            <w:r w:rsidRPr="00B54E65">
                              <w:rPr>
                                <w:sz w:val="21"/>
                                <w:szCs w:val="21"/>
                              </w:rPr>
                              <w:t xml:space="preserve"> foster and encourage engagement with research. </w:t>
                            </w:r>
                          </w:p>
                          <w:p w14:paraId="2291CEDC" w14:textId="77777777" w:rsidR="00905026" w:rsidRPr="00E50CFE" w:rsidRDefault="00905026" w:rsidP="00E50CFE">
                            <w:pPr>
                              <w:spacing w:before="120" w:after="120" w:line="300" w:lineRule="auto"/>
                              <w:jc w:val="both"/>
                              <w:rPr>
                                <w:b/>
                                <w:i/>
                                <w:color w:val="5080AA" w:themeColor="accent1"/>
                                <w:szCs w:val="22"/>
                              </w:rPr>
                            </w:pPr>
                            <w:r w:rsidRPr="00E50CFE">
                              <w:rPr>
                                <w:b/>
                                <w:i/>
                                <w:color w:val="5080AA" w:themeColor="accent1"/>
                                <w:szCs w:val="22"/>
                              </w:rPr>
                              <w:t>April event discussion</w:t>
                            </w:r>
                          </w:p>
                          <w:p w14:paraId="1A2067F3" w14:textId="4EB98BF6" w:rsidR="00905026" w:rsidRPr="00B54E65" w:rsidRDefault="00905026" w:rsidP="00E50CFE">
                            <w:pPr>
                              <w:spacing w:before="120" w:after="120" w:line="300" w:lineRule="auto"/>
                              <w:jc w:val="both"/>
                              <w:rPr>
                                <w:sz w:val="21"/>
                                <w:szCs w:val="21"/>
                              </w:rPr>
                            </w:pPr>
                            <w:r w:rsidRPr="00B54E65">
                              <w:rPr>
                                <w:sz w:val="21"/>
                                <w:szCs w:val="21"/>
                              </w:rPr>
                              <w:t xml:space="preserve">The </w:t>
                            </w:r>
                            <w:proofErr w:type="gramStart"/>
                            <w:r w:rsidRPr="00B54E65">
                              <w:rPr>
                                <w:sz w:val="21"/>
                                <w:szCs w:val="21"/>
                              </w:rPr>
                              <w:t>discussion which followed this interesting talk</w:t>
                            </w:r>
                            <w:proofErr w:type="gramEnd"/>
                            <w:r w:rsidRPr="00B54E65">
                              <w:rPr>
                                <w:sz w:val="21"/>
                                <w:szCs w:val="21"/>
                              </w:rPr>
                              <w:t xml:space="preserve"> </w:t>
                            </w:r>
                            <w:proofErr w:type="spellStart"/>
                            <w:r w:rsidRPr="00B54E65">
                              <w:rPr>
                                <w:sz w:val="21"/>
                                <w:szCs w:val="21"/>
                              </w:rPr>
                              <w:t>centred</w:t>
                            </w:r>
                            <w:proofErr w:type="spellEnd"/>
                            <w:r w:rsidRPr="00B54E65">
                              <w:rPr>
                                <w:sz w:val="21"/>
                                <w:szCs w:val="21"/>
                              </w:rPr>
                              <w:t xml:space="preserve"> around two key themes:</w:t>
                            </w:r>
                          </w:p>
                          <w:p w14:paraId="68408DC5" w14:textId="77777777" w:rsidR="00905026" w:rsidRPr="00E50CFE" w:rsidRDefault="00905026" w:rsidP="00E50CFE">
                            <w:pPr>
                              <w:pStyle w:val="Heading3"/>
                              <w:spacing w:before="120" w:line="300" w:lineRule="auto"/>
                              <w:jc w:val="both"/>
                              <w:rPr>
                                <w:rFonts w:asciiTheme="minorHAnsi" w:hAnsiTheme="minorHAnsi"/>
                                <w:b/>
                                <w:i/>
                                <w:color w:val="5080AA" w:themeColor="accent1"/>
                                <w:sz w:val="22"/>
                                <w:szCs w:val="22"/>
                              </w:rPr>
                            </w:pPr>
                            <w:r w:rsidRPr="00E50CFE">
                              <w:rPr>
                                <w:rFonts w:asciiTheme="minorHAnsi" w:hAnsiTheme="minorHAnsi"/>
                                <w:b/>
                                <w:i/>
                                <w:color w:val="5080AA" w:themeColor="accent1"/>
                                <w:sz w:val="22"/>
                                <w:szCs w:val="22"/>
                              </w:rPr>
                              <w:t>Issues, Challenges and Opportunities</w:t>
                            </w:r>
                          </w:p>
                          <w:p w14:paraId="7EE32014" w14:textId="5F97AAE2" w:rsidR="00905026" w:rsidRPr="00B54E65" w:rsidRDefault="00905026" w:rsidP="00E50CFE">
                            <w:pPr>
                              <w:spacing w:before="120" w:after="120" w:line="300" w:lineRule="auto"/>
                              <w:jc w:val="both"/>
                              <w:rPr>
                                <w:sz w:val="21"/>
                                <w:szCs w:val="21"/>
                              </w:rPr>
                            </w:pPr>
                            <w:r w:rsidRPr="00B54E65">
                              <w:rPr>
                                <w:sz w:val="21"/>
                                <w:szCs w:val="21"/>
                              </w:rPr>
                              <w:t xml:space="preserve">A significant aspect is the need to create space and time for research, given the multiple demands upon teachers and schools and to </w:t>
                            </w:r>
                            <w:proofErr w:type="spellStart"/>
                            <w:r w:rsidRPr="00B54E65">
                              <w:rPr>
                                <w:sz w:val="21"/>
                                <w:szCs w:val="21"/>
                              </w:rPr>
                              <w:t>recognise</w:t>
                            </w:r>
                            <w:proofErr w:type="spellEnd"/>
                            <w:r w:rsidRPr="00B54E65">
                              <w:rPr>
                                <w:sz w:val="21"/>
                                <w:szCs w:val="21"/>
                              </w:rPr>
                              <w:t xml:space="preserve"> that teacher engagement with research is complex and multifaceted – it takes many different forms. Research cannot be seen solely in terms of large-scale studies that are concerned with ‘effect size’, although these play their part. It was suggested that teacher research should inform and drive school improvement plans and local authority priorities, rather than being constrained by them. This has implications for school leadership (and the role which school leaders would play in the process) and for the need for cultural change (leading to structural change). This would require school leaders to be knowledgeable about research and how to engage with it as well as having a commitment towards it.</w:t>
                            </w:r>
                          </w:p>
                          <w:p w14:paraId="00C1F911" w14:textId="77777777" w:rsidR="00905026" w:rsidRPr="00E50CFE" w:rsidRDefault="00905026" w:rsidP="00E50CFE">
                            <w:pPr>
                              <w:pStyle w:val="Heading3"/>
                              <w:spacing w:before="120" w:line="300" w:lineRule="auto"/>
                              <w:jc w:val="both"/>
                              <w:rPr>
                                <w:rFonts w:asciiTheme="minorHAnsi" w:hAnsiTheme="minorHAnsi"/>
                                <w:b/>
                                <w:i/>
                                <w:color w:val="5080AA" w:themeColor="accent1"/>
                                <w:sz w:val="22"/>
                                <w:szCs w:val="22"/>
                              </w:rPr>
                            </w:pPr>
                            <w:r w:rsidRPr="00E50CFE">
                              <w:rPr>
                                <w:rFonts w:asciiTheme="minorHAnsi" w:hAnsiTheme="minorHAnsi"/>
                                <w:b/>
                                <w:i/>
                                <w:color w:val="5080AA" w:themeColor="accent1"/>
                                <w:sz w:val="22"/>
                                <w:szCs w:val="22"/>
                              </w:rPr>
                              <w:t>Accessing and using research</w:t>
                            </w:r>
                          </w:p>
                          <w:p w14:paraId="4636E755" w14:textId="77777777" w:rsidR="00905026" w:rsidRPr="00B54E65" w:rsidRDefault="00905026" w:rsidP="00E50CFE">
                            <w:pPr>
                              <w:spacing w:before="120" w:after="120" w:line="300" w:lineRule="auto"/>
                              <w:jc w:val="both"/>
                              <w:rPr>
                                <w:sz w:val="21"/>
                                <w:szCs w:val="21"/>
                              </w:rPr>
                            </w:pPr>
                            <w:r w:rsidRPr="00B54E65">
                              <w:rPr>
                                <w:sz w:val="21"/>
                                <w:szCs w:val="21"/>
                              </w:rPr>
                              <w:t xml:space="preserve">It was felt that national bodies play an important role in enabling access to and supporting the use of research, such as through the GTCS research engagement group, </w:t>
                            </w:r>
                            <w:proofErr w:type="spellStart"/>
                            <w:r w:rsidRPr="00B54E65">
                              <w:rPr>
                                <w:sz w:val="21"/>
                                <w:szCs w:val="21"/>
                              </w:rPr>
                              <w:t>EducationHub</w:t>
                            </w:r>
                            <w:proofErr w:type="spellEnd"/>
                            <w:r w:rsidRPr="00B54E65">
                              <w:rPr>
                                <w:sz w:val="21"/>
                                <w:szCs w:val="21"/>
                              </w:rPr>
                              <w:t xml:space="preserve"> and facilitation of access to research through EBSCO; and through the SCEL fellowship </w:t>
                            </w:r>
                            <w:proofErr w:type="spellStart"/>
                            <w:r w:rsidRPr="00B54E65">
                              <w:rPr>
                                <w:sz w:val="21"/>
                                <w:szCs w:val="21"/>
                              </w:rPr>
                              <w:t>programme</w:t>
                            </w:r>
                            <w:proofErr w:type="spellEnd"/>
                            <w:r w:rsidRPr="00B54E65">
                              <w:rPr>
                                <w:sz w:val="21"/>
                                <w:szCs w:val="21"/>
                              </w:rPr>
                              <w:t xml:space="preserve">. A guide to where to look for/access research ideas and practice in an easily digestible form was suggested as a possible way forward. Universities also have a role to play through funding mechanisms; the generation of knowledge through open access publications and other communication forms, such as academic, peer-reviewed journals and digital and professional publications. However, informal teacher networks, such as </w:t>
                            </w:r>
                            <w:proofErr w:type="spellStart"/>
                            <w:r w:rsidRPr="00B54E65">
                              <w:rPr>
                                <w:sz w:val="21"/>
                                <w:szCs w:val="21"/>
                              </w:rPr>
                              <w:t>Pedagoo</w:t>
                            </w:r>
                            <w:proofErr w:type="spellEnd"/>
                            <w:r w:rsidRPr="00B54E65">
                              <w:rPr>
                                <w:sz w:val="21"/>
                                <w:szCs w:val="21"/>
                              </w:rPr>
                              <w:t xml:space="preserve"> and social media, also play an important role. This, however, may raise issues about quality assurance as there is a rigorous review process for formally published </w:t>
                            </w:r>
                            <w:proofErr w:type="gramStart"/>
                            <w:r w:rsidRPr="00B54E65">
                              <w:rPr>
                                <w:sz w:val="21"/>
                                <w:szCs w:val="21"/>
                              </w:rPr>
                              <w:t>research which</w:t>
                            </w:r>
                            <w:proofErr w:type="gramEnd"/>
                            <w:r w:rsidRPr="00B54E65">
                              <w:rPr>
                                <w:sz w:val="21"/>
                                <w:szCs w:val="21"/>
                              </w:rPr>
                              <w:t xml:space="preserve"> may not be the case for teacher forums. </w:t>
                            </w:r>
                          </w:p>
                          <w:p w14:paraId="435591CA" w14:textId="77777777" w:rsidR="00905026" w:rsidRPr="00B54E65" w:rsidRDefault="00905026" w:rsidP="00E50CFE">
                            <w:pPr>
                              <w:spacing w:before="120" w:after="120" w:line="300" w:lineRule="auto"/>
                              <w:jc w:val="both"/>
                              <w:rPr>
                                <w:sz w:val="21"/>
                                <w:szCs w:val="21"/>
                              </w:rPr>
                            </w:pPr>
                            <w:r w:rsidRPr="00B54E65">
                              <w:rPr>
                                <w:sz w:val="21"/>
                                <w:szCs w:val="21"/>
                              </w:rPr>
                              <w:t xml:space="preserve">It was also considered important to develop knowledge about research through professional learning; developing criticality (informed </w:t>
                            </w:r>
                            <w:proofErr w:type="spellStart"/>
                            <w:r w:rsidRPr="00B54E65">
                              <w:rPr>
                                <w:sz w:val="21"/>
                                <w:szCs w:val="21"/>
                              </w:rPr>
                              <w:t>judgement</w:t>
                            </w:r>
                            <w:proofErr w:type="spellEnd"/>
                            <w:r w:rsidRPr="00B54E65">
                              <w:rPr>
                                <w:sz w:val="21"/>
                                <w:szCs w:val="21"/>
                              </w:rPr>
                              <w:t xml:space="preserve">), research literacy and awareness; and through the explicit referencing of research in public policy documents/texts. </w:t>
                            </w:r>
                          </w:p>
                          <w:p w14:paraId="44C6D5BD" w14:textId="77777777" w:rsidR="00905026" w:rsidRPr="00B54E65" w:rsidRDefault="00905026" w:rsidP="00E50CFE">
                            <w:pPr>
                              <w:spacing w:before="120" w:after="120" w:line="300" w:lineRule="auto"/>
                              <w:jc w:val="both"/>
                              <w:rPr>
                                <w:sz w:val="21"/>
                                <w:szCs w:val="21"/>
                              </w:rPr>
                            </w:pPr>
                            <w:r w:rsidRPr="00B54E65">
                              <w:rPr>
                                <w:sz w:val="21"/>
                                <w:szCs w:val="21"/>
                              </w:rPr>
                              <w:t xml:space="preserve">Once again, the importance of leadership emerged as crucial in terms of creating a culture in which research can flourish, requiring space and time for dialogue, not constrained by the boundaries of the School Improvement Plan. This requires ‘buy-in’ from leadership, </w:t>
                            </w:r>
                            <w:proofErr w:type="spellStart"/>
                            <w:r w:rsidRPr="00B54E65">
                              <w:rPr>
                                <w:sz w:val="21"/>
                                <w:szCs w:val="21"/>
                              </w:rPr>
                              <w:t>legitimising</w:t>
                            </w:r>
                            <w:proofErr w:type="spellEnd"/>
                            <w:r w:rsidRPr="00B54E65">
                              <w:rPr>
                                <w:sz w:val="21"/>
                                <w:szCs w:val="21"/>
                              </w:rPr>
                              <w:t xml:space="preserve"> engagement with research/enquiry/investigation and acting to facilitate and enable it within the school. </w:t>
                            </w:r>
                          </w:p>
                          <w:p w14:paraId="7572ED11" w14:textId="77777777" w:rsidR="00905026" w:rsidRPr="00B54E65" w:rsidRDefault="00905026" w:rsidP="00E50CFE">
                            <w:pPr>
                              <w:spacing w:before="120" w:after="120" w:line="300" w:lineRule="auto"/>
                              <w:ind w:right="57"/>
                              <w:jc w:val="both"/>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47" type="#_x0000_t202" style="position:absolute;margin-left:223.2pt;margin-top:168.15pt;width:157.4pt;height:636.8pt;z-index:2516648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" mv:complextextbox="1" filled="f" stroked="f">
                <v:textbox style="mso-next-textbox:#Text Box 26">
                  <w:txbxContent>
                    <w:p w14:paraId="0595DA9C" w14:textId="65BECB5D" w:rsidR="00905026" w:rsidRPr="00E50CFE" w:rsidRDefault="00905026" w:rsidP="00E50CFE">
                      <w:pPr>
                        <w:pStyle w:val="Heading2"/>
                        <w:spacing w:before="120" w:after="120" w:line="300" w:lineRule="auto"/>
                        <w:rPr>
                          <w:rFonts w:asciiTheme="minorHAnsi" w:hAnsiTheme="minorHAnsi"/>
                          <w:sz w:val="22"/>
                          <w:szCs w:val="22"/>
                        </w:rPr>
                      </w:pPr>
                      <w:r w:rsidRPr="00E50CFE">
                        <w:rPr>
                          <w:rFonts w:asciiTheme="minorHAnsi" w:hAnsiTheme="minorHAnsi"/>
                          <w:sz w:val="22"/>
                          <w:szCs w:val="22"/>
                        </w:rPr>
                        <w:t>April event: University of Strathclyde, Guest Speaker – Ken Muir, CEO GTCS</w:t>
                      </w:r>
                    </w:p>
                    <w:p w14:paraId="08C7B37C" w14:textId="77777777" w:rsidR="00905026" w:rsidRPr="00B54E65" w:rsidRDefault="00905026" w:rsidP="00E50CFE">
                      <w:pPr>
                        <w:spacing w:before="120" w:after="120" w:line="300" w:lineRule="auto"/>
                        <w:jc w:val="both"/>
                        <w:rPr>
                          <w:sz w:val="21"/>
                          <w:szCs w:val="21"/>
                        </w:rPr>
                      </w:pPr>
                      <w:r w:rsidRPr="00B54E65">
                        <w:rPr>
                          <w:sz w:val="21"/>
                          <w:szCs w:val="21"/>
                        </w:rPr>
                        <w:t>Ken was invited to address the network on the topic of furthering a research culture in Scottish schools. In particular, to examine the following set of questions which would also be used to prompt discussion after the talk:</w:t>
                      </w:r>
                    </w:p>
                    <w:p w14:paraId="43F7106E" w14:textId="77777777" w:rsidR="00905026" w:rsidRPr="00B54E65" w:rsidRDefault="00905026" w:rsidP="00937A12">
                      <w:pPr>
                        <w:pStyle w:val="ListParagraph"/>
                        <w:numPr>
                          <w:ilvl w:val="0"/>
                          <w:numId w:val="28"/>
                        </w:numPr>
                        <w:spacing w:before="120" w:after="120" w:line="300" w:lineRule="auto"/>
                        <w:jc w:val="both"/>
                        <w:rPr>
                          <w:sz w:val="21"/>
                          <w:szCs w:val="21"/>
                        </w:rPr>
                      </w:pPr>
                      <w:r w:rsidRPr="00B54E65">
                        <w:rPr>
                          <w:sz w:val="21"/>
                          <w:szCs w:val="21"/>
                        </w:rPr>
                        <w:t>What constitutes a ‘research culture’ – what might it look like?</w:t>
                      </w:r>
                    </w:p>
                    <w:p w14:paraId="792CFA69" w14:textId="77777777" w:rsidR="00905026" w:rsidRPr="00B54E65" w:rsidRDefault="00905026" w:rsidP="00E50CFE">
                      <w:pPr>
                        <w:pStyle w:val="ListParagraph"/>
                        <w:numPr>
                          <w:ilvl w:val="0"/>
                          <w:numId w:val="22"/>
                        </w:numPr>
                        <w:spacing w:before="120" w:after="120" w:line="300" w:lineRule="auto"/>
                        <w:jc w:val="both"/>
                        <w:rPr>
                          <w:sz w:val="21"/>
                          <w:szCs w:val="21"/>
                        </w:rPr>
                      </w:pPr>
                      <w:r w:rsidRPr="00B54E65">
                        <w:rPr>
                          <w:sz w:val="21"/>
                          <w:szCs w:val="21"/>
                        </w:rPr>
                        <w:t>How can national bodies and the research community best support teachers to access, communicate and interpret research?</w:t>
                      </w:r>
                    </w:p>
                    <w:p w14:paraId="4650F8B6" w14:textId="77777777" w:rsidR="00905026" w:rsidRPr="00B54E65" w:rsidRDefault="00905026" w:rsidP="00E50CFE">
                      <w:pPr>
                        <w:pStyle w:val="ListParagraph"/>
                        <w:numPr>
                          <w:ilvl w:val="0"/>
                          <w:numId w:val="22"/>
                        </w:numPr>
                        <w:spacing w:before="120" w:after="120" w:line="300" w:lineRule="auto"/>
                        <w:jc w:val="both"/>
                        <w:rPr>
                          <w:sz w:val="21"/>
                          <w:szCs w:val="21"/>
                        </w:rPr>
                      </w:pPr>
                      <w:r w:rsidRPr="00B54E65">
                        <w:rPr>
                          <w:sz w:val="21"/>
                          <w:szCs w:val="21"/>
                        </w:rPr>
                        <w:t>How do we ensure that educational leadership research is of value and relevance for both policy makers and practitioners?</w:t>
                      </w:r>
                    </w:p>
                    <w:p w14:paraId="40FF006B" w14:textId="2B6249F1" w:rsidR="00905026" w:rsidRPr="00B54E65" w:rsidRDefault="00905026" w:rsidP="00E50CFE">
                      <w:pPr>
                        <w:pStyle w:val="ListParagraph"/>
                        <w:numPr>
                          <w:ilvl w:val="0"/>
                          <w:numId w:val="22"/>
                        </w:numPr>
                        <w:spacing w:before="120" w:after="120" w:line="300" w:lineRule="auto"/>
                        <w:jc w:val="both"/>
                        <w:rPr>
                          <w:sz w:val="21"/>
                          <w:szCs w:val="21"/>
                        </w:rPr>
                      </w:pPr>
                      <w:r w:rsidRPr="00B54E65">
                        <w:rPr>
                          <w:sz w:val="21"/>
                          <w:szCs w:val="21"/>
                        </w:rPr>
                        <w:t>How do we best foster collaborative approaches to the development of research into leadership and leadership development?</w:t>
                      </w:r>
                    </w:p>
                    <w:p w14:paraId="11BFE7CF" w14:textId="77777777" w:rsidR="00905026" w:rsidRPr="00B54E65" w:rsidRDefault="00905026" w:rsidP="00E50CFE">
                      <w:pPr>
                        <w:pStyle w:val="ListParagraph"/>
                        <w:spacing w:before="120" w:after="120" w:line="300" w:lineRule="auto"/>
                        <w:ind w:left="0"/>
                        <w:jc w:val="both"/>
                        <w:rPr>
                          <w:sz w:val="21"/>
                          <w:szCs w:val="21"/>
                        </w:rPr>
                      </w:pPr>
                    </w:p>
                    <w:p w14:paraId="0A2CA900" w14:textId="77777777" w:rsidR="00905026" w:rsidRPr="00B54E65" w:rsidRDefault="00905026" w:rsidP="00E50CFE">
                      <w:pPr>
                        <w:spacing w:before="120" w:after="120" w:line="300" w:lineRule="auto"/>
                        <w:jc w:val="both"/>
                        <w:rPr>
                          <w:sz w:val="21"/>
                          <w:szCs w:val="21"/>
                        </w:rPr>
                      </w:pPr>
                      <w:r w:rsidRPr="00B54E65">
                        <w:rPr>
                          <w:sz w:val="21"/>
                          <w:szCs w:val="21"/>
                        </w:rPr>
                        <w:t xml:space="preserve">Ken gave a very thought-provoking and entertaining talk on the challenges to be faced in this quest and drew from his own small-scale enquiry as he visited schools and colleges to ask teachers how they perceived teacher research and how it was encouraged within their establishments. He drew from Hargreaves to observe that the rise in interest in teacher research is aligned with the increasing focus upon ‘evidence-based’ practice or teaching as a research-based profession (in line also with the recommendations of the Donaldson review) but also a response to concerns that academic research impacts little on policy or professional practice.  </w:t>
                      </w:r>
                    </w:p>
                    <w:p w14:paraId="2C8DCFEC" w14:textId="09897498" w:rsidR="00905026" w:rsidRPr="00B54E65" w:rsidRDefault="00905026" w:rsidP="00E50CFE">
                      <w:pPr>
                        <w:spacing w:before="120" w:after="120" w:line="300" w:lineRule="auto"/>
                        <w:jc w:val="both"/>
                        <w:rPr>
                          <w:sz w:val="21"/>
                          <w:szCs w:val="21"/>
                        </w:rPr>
                      </w:pPr>
                      <w:r w:rsidRPr="00B54E65">
                        <w:rPr>
                          <w:sz w:val="21"/>
                          <w:szCs w:val="21"/>
                        </w:rPr>
                        <w:t>Ken’s research</w:t>
                      </w:r>
                      <w:r>
                        <w:rPr>
                          <w:sz w:val="21"/>
                          <w:szCs w:val="21"/>
                        </w:rPr>
                        <w:t xml:space="preserve"> into teacher research</w:t>
                      </w:r>
                      <w:r w:rsidRPr="00B54E65">
                        <w:rPr>
                          <w:sz w:val="21"/>
                          <w:szCs w:val="21"/>
                        </w:rPr>
                        <w:t xml:space="preserve"> revealed some interesting (but, not surprising) insights: “You’re kidding. I haven’t enough time to do the day job as it is”, ranging from those who thought it was the province of university departments to those who saw it as something integral to what they do: “if you mean experimenting with things in my class, then I do it every day...it’s how I can improve things. I suppose that’s a kind of research, isn’t it?” Three messages/questions to emerge for Ken from this small-scale investigation were:</w:t>
                      </w:r>
                    </w:p>
                    <w:p w14:paraId="74BA7481" w14:textId="77777777" w:rsidR="00905026" w:rsidRPr="00B54E65" w:rsidRDefault="00905026" w:rsidP="00E50CFE">
                      <w:pPr>
                        <w:pStyle w:val="ListParagraph"/>
                        <w:numPr>
                          <w:ilvl w:val="0"/>
                          <w:numId w:val="23"/>
                        </w:numPr>
                        <w:spacing w:before="120" w:after="120" w:line="300" w:lineRule="auto"/>
                        <w:jc w:val="both"/>
                        <w:rPr>
                          <w:sz w:val="21"/>
                          <w:szCs w:val="21"/>
                        </w:rPr>
                      </w:pPr>
                      <w:r w:rsidRPr="00B54E65">
                        <w:rPr>
                          <w:sz w:val="21"/>
                          <w:szCs w:val="21"/>
                        </w:rPr>
                        <w:t>Confusion and uncertainty as to what constitutes research</w:t>
                      </w:r>
                    </w:p>
                    <w:p w14:paraId="7D6B1302" w14:textId="77777777" w:rsidR="00905026" w:rsidRPr="00B54E65" w:rsidRDefault="00905026" w:rsidP="00E50CFE">
                      <w:pPr>
                        <w:pStyle w:val="ListParagraph"/>
                        <w:numPr>
                          <w:ilvl w:val="0"/>
                          <w:numId w:val="23"/>
                        </w:numPr>
                        <w:spacing w:before="120" w:after="120" w:line="300" w:lineRule="auto"/>
                        <w:jc w:val="both"/>
                        <w:rPr>
                          <w:sz w:val="21"/>
                          <w:szCs w:val="21"/>
                        </w:rPr>
                      </w:pPr>
                      <w:r w:rsidRPr="00B54E65">
                        <w:rPr>
                          <w:sz w:val="21"/>
                          <w:szCs w:val="21"/>
                        </w:rPr>
                        <w:t>Teachers being left to try and understand and make sense of the concept of “teachers as researchers”</w:t>
                      </w:r>
                    </w:p>
                    <w:p w14:paraId="51D51685" w14:textId="0FC52A31" w:rsidR="00905026" w:rsidRPr="00B54E65" w:rsidRDefault="00905026" w:rsidP="00E50CFE">
                      <w:pPr>
                        <w:pStyle w:val="ListParagraph"/>
                        <w:numPr>
                          <w:ilvl w:val="0"/>
                          <w:numId w:val="23"/>
                        </w:numPr>
                        <w:spacing w:before="120" w:after="120" w:line="300" w:lineRule="auto"/>
                        <w:jc w:val="both"/>
                        <w:rPr>
                          <w:sz w:val="21"/>
                          <w:szCs w:val="21"/>
                        </w:rPr>
                      </w:pPr>
                      <w:r w:rsidRPr="00B54E65">
                        <w:rPr>
                          <w:sz w:val="21"/>
                          <w:szCs w:val="21"/>
                        </w:rPr>
                        <w:t>Whose role is it to lead (or is it manage?) the promotion of a research culture in schools?</w:t>
                      </w:r>
                    </w:p>
                    <w:p w14:paraId="52F4F323" w14:textId="77777777" w:rsidR="00905026" w:rsidRPr="00B54E65" w:rsidRDefault="00905026" w:rsidP="00E50CFE">
                      <w:pPr>
                        <w:spacing w:before="120" w:after="120" w:line="300" w:lineRule="auto"/>
                        <w:jc w:val="both"/>
                        <w:rPr>
                          <w:sz w:val="21"/>
                          <w:szCs w:val="21"/>
                        </w:rPr>
                      </w:pPr>
                      <w:r w:rsidRPr="00B54E65">
                        <w:rPr>
                          <w:sz w:val="21"/>
                          <w:szCs w:val="21"/>
                        </w:rPr>
                        <w:t xml:space="preserve">Ken then explored the different ways in which the GTCS supports the development of a research culture in Scottish schools, including the revised professional standards and professional </w:t>
                      </w:r>
                      <w:proofErr w:type="gramStart"/>
                      <w:r w:rsidRPr="00B54E65">
                        <w:rPr>
                          <w:sz w:val="21"/>
                          <w:szCs w:val="21"/>
                        </w:rPr>
                        <w:t>update which</w:t>
                      </w:r>
                      <w:proofErr w:type="gramEnd"/>
                      <w:r w:rsidRPr="00B54E65">
                        <w:rPr>
                          <w:sz w:val="21"/>
                          <w:szCs w:val="21"/>
                        </w:rPr>
                        <w:t xml:space="preserve"> foster and encourage engagement with research. </w:t>
                      </w:r>
                    </w:p>
                    <w:p w14:paraId="2291CEDC" w14:textId="77777777" w:rsidR="00905026" w:rsidRPr="00E50CFE" w:rsidRDefault="00905026" w:rsidP="00E50CFE">
                      <w:pPr>
                        <w:spacing w:before="120" w:after="120" w:line="300" w:lineRule="auto"/>
                        <w:jc w:val="both"/>
                        <w:rPr>
                          <w:b/>
                          <w:i/>
                          <w:color w:val="5080AA" w:themeColor="accent1"/>
                          <w:szCs w:val="22"/>
                        </w:rPr>
                      </w:pPr>
                      <w:r w:rsidRPr="00E50CFE">
                        <w:rPr>
                          <w:b/>
                          <w:i/>
                          <w:color w:val="5080AA" w:themeColor="accent1"/>
                          <w:szCs w:val="22"/>
                        </w:rPr>
                        <w:t>April event discussion</w:t>
                      </w:r>
                    </w:p>
                    <w:p w14:paraId="1A2067F3" w14:textId="4EB98BF6" w:rsidR="00905026" w:rsidRPr="00B54E65" w:rsidRDefault="00905026" w:rsidP="00E50CFE">
                      <w:pPr>
                        <w:spacing w:before="120" w:after="120" w:line="300" w:lineRule="auto"/>
                        <w:jc w:val="both"/>
                        <w:rPr>
                          <w:sz w:val="21"/>
                          <w:szCs w:val="21"/>
                        </w:rPr>
                      </w:pPr>
                      <w:r w:rsidRPr="00B54E65">
                        <w:rPr>
                          <w:sz w:val="21"/>
                          <w:szCs w:val="21"/>
                        </w:rPr>
                        <w:t xml:space="preserve">The </w:t>
                      </w:r>
                      <w:proofErr w:type="gramStart"/>
                      <w:r w:rsidRPr="00B54E65">
                        <w:rPr>
                          <w:sz w:val="21"/>
                          <w:szCs w:val="21"/>
                        </w:rPr>
                        <w:t>discussion which followed this interesting talk</w:t>
                      </w:r>
                      <w:proofErr w:type="gramEnd"/>
                      <w:r w:rsidRPr="00B54E65">
                        <w:rPr>
                          <w:sz w:val="21"/>
                          <w:szCs w:val="21"/>
                        </w:rPr>
                        <w:t xml:space="preserve"> </w:t>
                      </w:r>
                      <w:proofErr w:type="spellStart"/>
                      <w:r w:rsidRPr="00B54E65">
                        <w:rPr>
                          <w:sz w:val="21"/>
                          <w:szCs w:val="21"/>
                        </w:rPr>
                        <w:t>centred</w:t>
                      </w:r>
                      <w:proofErr w:type="spellEnd"/>
                      <w:r w:rsidRPr="00B54E65">
                        <w:rPr>
                          <w:sz w:val="21"/>
                          <w:szCs w:val="21"/>
                        </w:rPr>
                        <w:t xml:space="preserve"> around two key themes:</w:t>
                      </w:r>
                    </w:p>
                    <w:p w14:paraId="68408DC5" w14:textId="77777777" w:rsidR="00905026" w:rsidRPr="00E50CFE" w:rsidRDefault="00905026" w:rsidP="00E50CFE">
                      <w:pPr>
                        <w:pStyle w:val="Heading3"/>
                        <w:spacing w:before="120" w:line="300" w:lineRule="auto"/>
                        <w:jc w:val="both"/>
                        <w:rPr>
                          <w:rFonts w:asciiTheme="minorHAnsi" w:hAnsiTheme="minorHAnsi"/>
                          <w:b/>
                          <w:i/>
                          <w:color w:val="5080AA" w:themeColor="accent1"/>
                          <w:sz w:val="22"/>
                          <w:szCs w:val="22"/>
                        </w:rPr>
                      </w:pPr>
                      <w:r w:rsidRPr="00E50CFE">
                        <w:rPr>
                          <w:rFonts w:asciiTheme="minorHAnsi" w:hAnsiTheme="minorHAnsi"/>
                          <w:b/>
                          <w:i/>
                          <w:color w:val="5080AA" w:themeColor="accent1"/>
                          <w:sz w:val="22"/>
                          <w:szCs w:val="22"/>
                        </w:rPr>
                        <w:t>Issues, Challenges and Opportunities</w:t>
                      </w:r>
                    </w:p>
                    <w:p w14:paraId="7EE32014" w14:textId="5F97AAE2" w:rsidR="00905026" w:rsidRPr="00B54E65" w:rsidRDefault="00905026" w:rsidP="00E50CFE">
                      <w:pPr>
                        <w:spacing w:before="120" w:after="120" w:line="300" w:lineRule="auto"/>
                        <w:jc w:val="both"/>
                        <w:rPr>
                          <w:sz w:val="21"/>
                          <w:szCs w:val="21"/>
                        </w:rPr>
                      </w:pPr>
                      <w:r w:rsidRPr="00B54E65">
                        <w:rPr>
                          <w:sz w:val="21"/>
                          <w:szCs w:val="21"/>
                        </w:rPr>
                        <w:t xml:space="preserve">A significant aspect is the need to create space and time for research, given the multiple demands upon teachers and schools and to </w:t>
                      </w:r>
                      <w:proofErr w:type="spellStart"/>
                      <w:r w:rsidRPr="00B54E65">
                        <w:rPr>
                          <w:sz w:val="21"/>
                          <w:szCs w:val="21"/>
                        </w:rPr>
                        <w:t>recognise</w:t>
                      </w:r>
                      <w:proofErr w:type="spellEnd"/>
                      <w:r w:rsidRPr="00B54E65">
                        <w:rPr>
                          <w:sz w:val="21"/>
                          <w:szCs w:val="21"/>
                        </w:rPr>
                        <w:t xml:space="preserve"> that teacher engagement with research is complex and multifaceted – it takes many different forms. Research cannot be seen solely in terms of large-scale studies that are concerned with ‘effect size’, although these play their part. It was suggested that teacher research should inform and drive school improvement plans and local authority priorities, rather than being constrained by them. This has implications for school leadership (and the role which school leaders would play in the process) and for the need for cultural change (leading to structural change). This would require school leaders to be knowledgeable about research and how to engage with it as well as having a commitment towards it.</w:t>
                      </w:r>
                    </w:p>
                    <w:p w14:paraId="00C1F911" w14:textId="77777777" w:rsidR="00905026" w:rsidRPr="00E50CFE" w:rsidRDefault="00905026" w:rsidP="00E50CFE">
                      <w:pPr>
                        <w:pStyle w:val="Heading3"/>
                        <w:spacing w:before="120" w:line="300" w:lineRule="auto"/>
                        <w:jc w:val="both"/>
                        <w:rPr>
                          <w:rFonts w:asciiTheme="minorHAnsi" w:hAnsiTheme="minorHAnsi"/>
                          <w:b/>
                          <w:i/>
                          <w:color w:val="5080AA" w:themeColor="accent1"/>
                          <w:sz w:val="22"/>
                          <w:szCs w:val="22"/>
                        </w:rPr>
                      </w:pPr>
                      <w:r w:rsidRPr="00E50CFE">
                        <w:rPr>
                          <w:rFonts w:asciiTheme="minorHAnsi" w:hAnsiTheme="minorHAnsi"/>
                          <w:b/>
                          <w:i/>
                          <w:color w:val="5080AA" w:themeColor="accent1"/>
                          <w:sz w:val="22"/>
                          <w:szCs w:val="22"/>
                        </w:rPr>
                        <w:t>Accessing and using research</w:t>
                      </w:r>
                    </w:p>
                    <w:p w14:paraId="4636E755" w14:textId="77777777" w:rsidR="00905026" w:rsidRPr="00B54E65" w:rsidRDefault="00905026" w:rsidP="00E50CFE">
                      <w:pPr>
                        <w:spacing w:before="120" w:after="120" w:line="300" w:lineRule="auto"/>
                        <w:jc w:val="both"/>
                        <w:rPr>
                          <w:sz w:val="21"/>
                          <w:szCs w:val="21"/>
                        </w:rPr>
                      </w:pPr>
                      <w:r w:rsidRPr="00B54E65">
                        <w:rPr>
                          <w:sz w:val="21"/>
                          <w:szCs w:val="21"/>
                        </w:rPr>
                        <w:t xml:space="preserve">It was felt that national bodies play an important role in enabling access to and supporting the use of research, such as through the GTCS research engagement group, </w:t>
                      </w:r>
                      <w:proofErr w:type="spellStart"/>
                      <w:r w:rsidRPr="00B54E65">
                        <w:rPr>
                          <w:sz w:val="21"/>
                          <w:szCs w:val="21"/>
                        </w:rPr>
                        <w:t>EducationHub</w:t>
                      </w:r>
                      <w:proofErr w:type="spellEnd"/>
                      <w:r w:rsidRPr="00B54E65">
                        <w:rPr>
                          <w:sz w:val="21"/>
                          <w:szCs w:val="21"/>
                        </w:rPr>
                        <w:t xml:space="preserve"> and facilitation of access to research through EBSCO; and through the SCEL fellowship </w:t>
                      </w:r>
                      <w:proofErr w:type="spellStart"/>
                      <w:r w:rsidRPr="00B54E65">
                        <w:rPr>
                          <w:sz w:val="21"/>
                          <w:szCs w:val="21"/>
                        </w:rPr>
                        <w:t>programme</w:t>
                      </w:r>
                      <w:proofErr w:type="spellEnd"/>
                      <w:r w:rsidRPr="00B54E65">
                        <w:rPr>
                          <w:sz w:val="21"/>
                          <w:szCs w:val="21"/>
                        </w:rPr>
                        <w:t xml:space="preserve">. A guide to where to look for/access research ideas and practice in an easily digestible form was suggested as a possible way forward. Universities also have a role to play through funding mechanisms; the generation of knowledge through open access publications and other communication forms, such as academic, peer-reviewed journals and digital and professional publications. However, informal teacher networks, such as </w:t>
                      </w:r>
                      <w:proofErr w:type="spellStart"/>
                      <w:r w:rsidRPr="00B54E65">
                        <w:rPr>
                          <w:sz w:val="21"/>
                          <w:szCs w:val="21"/>
                        </w:rPr>
                        <w:t>Pedagoo</w:t>
                      </w:r>
                      <w:proofErr w:type="spellEnd"/>
                      <w:r w:rsidRPr="00B54E65">
                        <w:rPr>
                          <w:sz w:val="21"/>
                          <w:szCs w:val="21"/>
                        </w:rPr>
                        <w:t xml:space="preserve"> and social media, also play an important role. This, however, may raise issues about quality assurance as there is a rigorous review process for formally published </w:t>
                      </w:r>
                      <w:proofErr w:type="gramStart"/>
                      <w:r w:rsidRPr="00B54E65">
                        <w:rPr>
                          <w:sz w:val="21"/>
                          <w:szCs w:val="21"/>
                        </w:rPr>
                        <w:t>research which</w:t>
                      </w:r>
                      <w:proofErr w:type="gramEnd"/>
                      <w:r w:rsidRPr="00B54E65">
                        <w:rPr>
                          <w:sz w:val="21"/>
                          <w:szCs w:val="21"/>
                        </w:rPr>
                        <w:t xml:space="preserve"> may not be the case for teacher forums. </w:t>
                      </w:r>
                    </w:p>
                    <w:p w14:paraId="435591CA" w14:textId="77777777" w:rsidR="00905026" w:rsidRPr="00B54E65" w:rsidRDefault="00905026" w:rsidP="00E50CFE">
                      <w:pPr>
                        <w:spacing w:before="120" w:after="120" w:line="300" w:lineRule="auto"/>
                        <w:jc w:val="both"/>
                        <w:rPr>
                          <w:sz w:val="21"/>
                          <w:szCs w:val="21"/>
                        </w:rPr>
                      </w:pPr>
                      <w:r w:rsidRPr="00B54E65">
                        <w:rPr>
                          <w:sz w:val="21"/>
                          <w:szCs w:val="21"/>
                        </w:rPr>
                        <w:t xml:space="preserve">It was also considered important to develop knowledge about research through professional learning; developing criticality (informed </w:t>
                      </w:r>
                      <w:proofErr w:type="spellStart"/>
                      <w:r w:rsidRPr="00B54E65">
                        <w:rPr>
                          <w:sz w:val="21"/>
                          <w:szCs w:val="21"/>
                        </w:rPr>
                        <w:t>judgement</w:t>
                      </w:r>
                      <w:proofErr w:type="spellEnd"/>
                      <w:r w:rsidRPr="00B54E65">
                        <w:rPr>
                          <w:sz w:val="21"/>
                          <w:szCs w:val="21"/>
                        </w:rPr>
                        <w:t xml:space="preserve">), research literacy and awareness; and through the explicit referencing of research in public policy documents/texts. </w:t>
                      </w:r>
                    </w:p>
                    <w:p w14:paraId="44C6D5BD" w14:textId="77777777" w:rsidR="00905026" w:rsidRPr="00B54E65" w:rsidRDefault="00905026" w:rsidP="00E50CFE">
                      <w:pPr>
                        <w:spacing w:before="120" w:after="120" w:line="300" w:lineRule="auto"/>
                        <w:jc w:val="both"/>
                        <w:rPr>
                          <w:sz w:val="21"/>
                          <w:szCs w:val="21"/>
                        </w:rPr>
                      </w:pPr>
                      <w:r w:rsidRPr="00B54E65">
                        <w:rPr>
                          <w:sz w:val="21"/>
                          <w:szCs w:val="21"/>
                        </w:rPr>
                        <w:t xml:space="preserve">Once again, the importance of leadership emerged as crucial in terms of creating a culture in which research can flourish, requiring space and time for dialogue, not constrained by the boundaries of the School Improvement Plan. This requires ‘buy-in’ from leadership, </w:t>
                      </w:r>
                      <w:proofErr w:type="spellStart"/>
                      <w:r w:rsidRPr="00B54E65">
                        <w:rPr>
                          <w:sz w:val="21"/>
                          <w:szCs w:val="21"/>
                        </w:rPr>
                        <w:t>legitimising</w:t>
                      </w:r>
                      <w:proofErr w:type="spellEnd"/>
                      <w:r w:rsidRPr="00B54E65">
                        <w:rPr>
                          <w:sz w:val="21"/>
                          <w:szCs w:val="21"/>
                        </w:rPr>
                        <w:t xml:space="preserve"> engagement with research/enquiry/investigation and acting to facilitate and enable it within the school. </w:t>
                      </w:r>
                    </w:p>
                    <w:p w14:paraId="7572ED11" w14:textId="77777777" w:rsidR="00905026" w:rsidRPr="00B54E65" w:rsidRDefault="00905026" w:rsidP="00E50CFE">
                      <w:pPr>
                        <w:spacing w:before="120" w:after="120" w:line="300" w:lineRule="auto"/>
                        <w:ind w:right="57"/>
                        <w:jc w:val="both"/>
                        <w:rPr>
                          <w:sz w:val="21"/>
                          <w:szCs w:val="21"/>
                        </w:rPr>
                      </w:pPr>
                    </w:p>
                  </w:txbxContent>
                </v:textbox>
                <w10:wrap type="through" anchorx="page" anchory="page"/>
              </v:shape>
            </w:pict>
          </mc:Fallback>
        </mc:AlternateContent>
      </w:r>
      <w:r w:rsidR="002375BF">
        <w:rPr>
          <w:noProof/>
        </w:rPr>
        <mc:AlternateContent>
          <mc:Choice Requires="wps">
            <w:drawing>
              <wp:anchor distT="0" distB="0" distL="114300" distR="114300" simplePos="0" relativeHeight="251816448" behindDoc="0" locked="0" layoutInCell="1" allowOverlap="1" wp14:anchorId="68C6887B" wp14:editId="16F0C72A">
                <wp:simplePos x="0" y="0"/>
                <wp:positionH relativeFrom="page">
                  <wp:posOffset>4856480</wp:posOffset>
                </wp:positionH>
                <wp:positionV relativeFrom="page">
                  <wp:posOffset>9930130</wp:posOffset>
                </wp:positionV>
                <wp:extent cx="2242820" cy="295910"/>
                <wp:effectExtent l="0" t="0" r="0" b="8890"/>
                <wp:wrapThrough wrapText="bothSides">
                  <wp:wrapPolygon edited="0">
                    <wp:start x="245" y="0"/>
                    <wp:lineTo x="245" y="20395"/>
                    <wp:lineTo x="21037" y="20395"/>
                    <wp:lineTo x="21037" y="0"/>
                    <wp:lineTo x="245" y="0"/>
                  </wp:wrapPolygon>
                </wp:wrapThrough>
                <wp:docPr id="54" name="Text Box 54"/>
                <wp:cNvGraphicFramePr/>
                <a:graphic xmlns:a="http://schemas.openxmlformats.org/drawingml/2006/main">
                  <a:graphicData uri="http://schemas.microsoft.com/office/word/2010/wordprocessingShape">
                    <wps:wsp>
                      <wps:cNvSpPr txBox="1"/>
                      <wps:spPr>
                        <a:xfrm>
                          <a:off x="0" y="0"/>
                          <a:ext cx="2242820" cy="2959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2DE6902" w14:textId="7CBD2528" w:rsidR="00905026" w:rsidRDefault="00905026">
                            <w:pPr>
                              <w:rPr>
                                <w:sz w:val="18"/>
                                <w:szCs w:val="18"/>
                              </w:rPr>
                            </w:pPr>
                            <w:r>
                              <w:rPr>
                                <w:sz w:val="18"/>
                                <w:szCs w:val="18"/>
                              </w:rPr>
                              <w:t xml:space="preserve">Network </w:t>
                            </w:r>
                            <w:proofErr w:type="spellStart"/>
                            <w:r>
                              <w:rPr>
                                <w:sz w:val="18"/>
                                <w:szCs w:val="18"/>
                              </w:rPr>
                              <w:t>Convenors</w:t>
                            </w:r>
                            <w:proofErr w:type="spellEnd"/>
                            <w:r>
                              <w:rPr>
                                <w:sz w:val="18"/>
                                <w:szCs w:val="18"/>
                              </w:rPr>
                              <w:t xml:space="preserve"> with Ken Muir, CEO GTCS</w:t>
                            </w:r>
                          </w:p>
                          <w:p w14:paraId="6E5467DC" w14:textId="4CAAA772" w:rsidR="00905026" w:rsidRPr="002375BF" w:rsidRDefault="00905026">
                            <w:pPr>
                              <w:rPr>
                                <w:sz w:val="18"/>
                                <w:szCs w:val="18"/>
                              </w:rPr>
                            </w:pPr>
                            <w:proofErr w:type="spellStart"/>
                            <w:r>
                              <w:rPr>
                                <w:sz w:val="18"/>
                                <w:szCs w:val="18"/>
                              </w:rPr>
                              <w:t>CEo</w:t>
                            </w:r>
                            <w:proofErr w:type="spellEnd"/>
                            <w:r>
                              <w:rPr>
                                <w:sz w:val="18"/>
                                <w:szCs w:val="18"/>
                              </w:rPr>
                              <w:t xml:space="preserve"> GTCS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8" type="#_x0000_t202" style="position:absolute;margin-left:382.4pt;margin-top:781.9pt;width:176.6pt;height:23.3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" mv:complextextbox="1" filled="f" stroked="f">
                <v:textbox>
                  <w:txbxContent>
                    <w:p w14:paraId="72DE6902" w14:textId="7CBD2528" w:rsidR="00905026" w:rsidRDefault="00905026">
                      <w:pPr>
                        <w:rPr>
                          <w:sz w:val="18"/>
                          <w:szCs w:val="18"/>
                        </w:rPr>
                      </w:pPr>
                      <w:r>
                        <w:rPr>
                          <w:sz w:val="18"/>
                          <w:szCs w:val="18"/>
                        </w:rPr>
                        <w:t xml:space="preserve">Network </w:t>
                      </w:r>
                      <w:proofErr w:type="spellStart"/>
                      <w:r>
                        <w:rPr>
                          <w:sz w:val="18"/>
                          <w:szCs w:val="18"/>
                        </w:rPr>
                        <w:t>Convenors</w:t>
                      </w:r>
                      <w:proofErr w:type="spellEnd"/>
                      <w:r>
                        <w:rPr>
                          <w:sz w:val="18"/>
                          <w:szCs w:val="18"/>
                        </w:rPr>
                        <w:t xml:space="preserve"> with Ken Muir, CEO GTCS</w:t>
                      </w:r>
                    </w:p>
                    <w:p w14:paraId="6E5467DC" w14:textId="4CAAA772" w:rsidR="00905026" w:rsidRPr="002375BF" w:rsidRDefault="00905026">
                      <w:pPr>
                        <w:rPr>
                          <w:sz w:val="18"/>
                          <w:szCs w:val="18"/>
                        </w:rPr>
                      </w:pPr>
                      <w:proofErr w:type="spellStart"/>
                      <w:r>
                        <w:rPr>
                          <w:sz w:val="18"/>
                          <w:szCs w:val="18"/>
                        </w:rPr>
                        <w:t>CEo</w:t>
                      </w:r>
                      <w:proofErr w:type="spellEnd"/>
                      <w:r>
                        <w:rPr>
                          <w:sz w:val="18"/>
                          <w:szCs w:val="18"/>
                        </w:rPr>
                        <w:t xml:space="preserve"> GTCS</w:t>
                      </w:r>
                    </w:p>
                  </w:txbxContent>
                </v:textbox>
                <w10:wrap type="through" anchorx="page" anchory="page"/>
              </v:shape>
            </w:pict>
          </mc:Fallback>
        </mc:AlternateContent>
      </w:r>
      <w:r w:rsidR="002375BF">
        <w:rPr>
          <w:noProof/>
        </w:rPr>
        <w:drawing>
          <wp:anchor distT="0" distB="0" distL="114300" distR="114300" simplePos="0" relativeHeight="251730432" behindDoc="0" locked="0" layoutInCell="1" allowOverlap="1" wp14:anchorId="12783B33" wp14:editId="1C63A5EA">
            <wp:simplePos x="0" y="0"/>
            <wp:positionH relativeFrom="page">
              <wp:posOffset>5168899</wp:posOffset>
            </wp:positionH>
            <wp:positionV relativeFrom="page">
              <wp:posOffset>8162290</wp:posOffset>
            </wp:positionV>
            <wp:extent cx="1793215" cy="1760734"/>
            <wp:effectExtent l="0" t="0" r="10795" b="0"/>
            <wp:wrapThrough wrapText="bothSides">
              <wp:wrapPolygon edited="0">
                <wp:start x="0" y="0"/>
                <wp:lineTo x="0" y="21195"/>
                <wp:lineTo x="21424" y="21195"/>
                <wp:lineTo x="21424"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A-Logo-01.jpg copy.jpeg"/>
                    <pic:cNvPicPr/>
                  </pic:nvPicPr>
                  <pic:blipFill>
                    <a:blip r:embed="rId12">
                      <a:extLst>
                        <a:ext uri="{28A0092B-C50C-407E-A947-70E740481C1C}">
                          <a14:useLocalDpi xmlns:a14="http://schemas.microsoft.com/office/drawing/2010/main" val="0"/>
                        </a:ext>
                      </a:extLst>
                    </a:blip>
                    <a:stretch>
                      <a:fillRect/>
                    </a:stretch>
                  </pic:blipFill>
                  <pic:spPr>
                    <a:xfrm>
                      <a:off x="0" y="0"/>
                      <a:ext cx="1793215" cy="1760734"/>
                    </a:xfrm>
                    <a:prstGeom prst="rect">
                      <a:avLst/>
                    </a:prstGeom>
                  </pic:spPr>
                </pic:pic>
              </a:graphicData>
            </a:graphic>
            <wp14:sizeRelH relativeFrom="margin">
              <wp14:pctWidth>0</wp14:pctWidth>
            </wp14:sizeRelH>
            <wp14:sizeRelV relativeFrom="margin">
              <wp14:pctHeight>0</wp14:pctHeight>
            </wp14:sizeRelV>
          </wp:anchor>
        </w:drawing>
      </w:r>
      <w:r w:rsidR="007F18A3" w:rsidRPr="00470319">
        <w:rPr>
          <w:noProof/>
        </w:rPr>
        <mc:AlternateContent>
          <mc:Choice Requires="wps">
            <w:drawing>
              <wp:anchor distT="0" distB="0" distL="114300" distR="114300" simplePos="0" relativeHeight="251667968" behindDoc="0" locked="0" layoutInCell="1" allowOverlap="1" wp14:anchorId="73953293" wp14:editId="633ABAD8">
                <wp:simplePos x="0" y="0"/>
                <wp:positionH relativeFrom="page">
                  <wp:posOffset>2834640</wp:posOffset>
                </wp:positionH>
                <wp:positionV relativeFrom="page">
                  <wp:posOffset>1068705</wp:posOffset>
                </wp:positionV>
                <wp:extent cx="4264660" cy="1066800"/>
                <wp:effectExtent l="0" t="0" r="0" b="0"/>
                <wp:wrapThrough wrapText="bothSides">
                  <wp:wrapPolygon edited="0">
                    <wp:start x="129" y="0"/>
                    <wp:lineTo x="129" y="21086"/>
                    <wp:lineTo x="21356" y="21086"/>
                    <wp:lineTo x="21356" y="0"/>
                    <wp:lineTo x="129" y="0"/>
                  </wp:wrapPolygon>
                </wp:wrapThrough>
                <wp:docPr id="28" name="Text Box 28"/>
                <wp:cNvGraphicFramePr/>
                <a:graphic xmlns:a="http://schemas.openxmlformats.org/drawingml/2006/main">
                  <a:graphicData uri="http://schemas.microsoft.com/office/word/2010/wordprocessingShape">
                    <wps:wsp>
                      <wps:cNvSpPr txBox="1"/>
                      <wps:spPr>
                        <a:xfrm>
                          <a:off x="0" y="0"/>
                          <a:ext cx="4264660" cy="1066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2F232D" w14:textId="7B26DAA8" w:rsidR="00905026" w:rsidRPr="003D7B0A" w:rsidRDefault="00905026" w:rsidP="00470319">
                            <w:pPr>
                              <w:pStyle w:val="Heading1"/>
                              <w:rPr>
                                <w:rFonts w:hint="eastAsia"/>
                                <w:sz w:val="48"/>
                                <w:szCs w:val="48"/>
                              </w:rPr>
                            </w:pPr>
                            <w:r>
                              <w:rPr>
                                <w:sz w:val="48"/>
                                <w:szCs w:val="48"/>
                              </w:rPr>
                              <w:t xml:space="preserve">Key Messages from SERA </w:t>
                            </w:r>
                            <w:proofErr w:type="spellStart"/>
                            <w:r>
                              <w:rPr>
                                <w:rFonts w:asciiTheme="minorHAnsi" w:hAnsiTheme="minorHAnsi"/>
                                <w:sz w:val="52"/>
                                <w:szCs w:val="52"/>
                              </w:rPr>
                              <w:t>LiSEN</w:t>
                            </w:r>
                            <w:proofErr w:type="spellEnd"/>
                            <w:r>
                              <w:rPr>
                                <w:rFonts w:asciiTheme="minorHAnsi" w:hAnsiTheme="minorHAnsi"/>
                                <w:sz w:val="52"/>
                                <w:szCs w:val="52"/>
                              </w:rPr>
                              <w:t xml:space="preserve">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9" type="#_x0000_t202" style="position:absolute;margin-left:223.2pt;margin-top:84.15pt;width:335.8pt;height:8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" mv:complextextbox="1" filled="f" stroked="f">
                <v:textbox>
                  <w:txbxContent>
                    <w:p w14:paraId="602F232D" w14:textId="7B26DAA8" w:rsidR="00905026" w:rsidRPr="003D7B0A" w:rsidRDefault="00905026" w:rsidP="00470319">
                      <w:pPr>
                        <w:pStyle w:val="Heading1"/>
                        <w:rPr>
                          <w:rFonts w:hint="eastAsia"/>
                          <w:sz w:val="48"/>
                          <w:szCs w:val="48"/>
                        </w:rPr>
                      </w:pPr>
                      <w:r>
                        <w:rPr>
                          <w:sz w:val="48"/>
                          <w:szCs w:val="48"/>
                        </w:rPr>
                        <w:t xml:space="preserve">Key Messages from SERA </w:t>
                      </w:r>
                      <w:proofErr w:type="spellStart"/>
                      <w:r>
                        <w:rPr>
                          <w:rFonts w:asciiTheme="minorHAnsi" w:hAnsiTheme="minorHAnsi"/>
                          <w:sz w:val="52"/>
                          <w:szCs w:val="52"/>
                        </w:rPr>
                        <w:t>LiSEN</w:t>
                      </w:r>
                      <w:proofErr w:type="spellEnd"/>
                      <w:r>
                        <w:rPr>
                          <w:rFonts w:asciiTheme="minorHAnsi" w:hAnsiTheme="minorHAnsi"/>
                          <w:sz w:val="52"/>
                          <w:szCs w:val="52"/>
                        </w:rPr>
                        <w:t xml:space="preserve"> EVENTS</w:t>
                      </w:r>
                    </w:p>
                  </w:txbxContent>
                </v:textbox>
                <w10:wrap type="through" anchorx="page" anchory="page"/>
              </v:shape>
            </w:pict>
          </mc:Fallback>
        </mc:AlternateContent>
      </w:r>
      <w:r w:rsidR="003B59C1">
        <w:rPr>
          <w:noProof/>
        </w:rPr>
        <mc:AlternateContent>
          <mc:Choice Requires="wps">
            <w:drawing>
              <wp:anchor distT="0" distB="0" distL="114300" distR="114300" simplePos="0" relativeHeight="251662848" behindDoc="0" locked="0" layoutInCell="1" allowOverlap="1" wp14:anchorId="5C3E0CEA" wp14:editId="7FD59275">
                <wp:simplePos x="0" y="0"/>
                <wp:positionH relativeFrom="page">
                  <wp:posOffset>457200</wp:posOffset>
                </wp:positionH>
                <wp:positionV relativeFrom="page">
                  <wp:posOffset>2643504</wp:posOffset>
                </wp:positionV>
                <wp:extent cx="2247900" cy="7579995"/>
                <wp:effectExtent l="0" t="0" r="12700" b="0"/>
                <wp:wrapThrough wrapText="bothSides">
                  <wp:wrapPolygon edited="0">
                    <wp:start x="0" y="0"/>
                    <wp:lineTo x="0" y="21497"/>
                    <wp:lineTo x="21478" y="21497"/>
                    <wp:lineTo x="21478"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2247900" cy="7579995"/>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AFFFA90" w14:textId="77777777" w:rsidR="00905026" w:rsidRPr="00E51600" w:rsidRDefault="00905026" w:rsidP="00D44066">
                            <w:pPr>
                              <w:pStyle w:val="BodyText"/>
                              <w:spacing w:before="120" w:after="360"/>
                              <w:rPr>
                                <w:color w:val="404040" w:themeColor="text1" w:themeTint="BF"/>
                                <w:sz w:val="36"/>
                                <w:szCs w:val="36"/>
                              </w:rPr>
                            </w:pPr>
                            <w:r w:rsidRPr="00E51600">
                              <w:rPr>
                                <w:color w:val="404040" w:themeColor="text1" w:themeTint="BF"/>
                                <w:sz w:val="36"/>
                                <w:szCs w:val="36"/>
                              </w:rPr>
                              <w:t>Key Questions</w:t>
                            </w:r>
                          </w:p>
                          <w:p w14:paraId="593C4445" w14:textId="77777777" w:rsidR="00905026" w:rsidRPr="003F1828" w:rsidRDefault="00905026" w:rsidP="00A927FE">
                            <w:pPr>
                              <w:widowControl w:val="0"/>
                              <w:autoSpaceDE w:val="0"/>
                              <w:autoSpaceDN w:val="0"/>
                              <w:adjustRightInd w:val="0"/>
                              <w:rPr>
                                <w:b/>
                                <w:bCs/>
                                <w:spacing w:val="60"/>
                                <w:sz w:val="20"/>
                                <w:szCs w:val="20"/>
                              </w:rPr>
                            </w:pPr>
                            <w:r w:rsidRPr="003F1828">
                              <w:rPr>
                                <w:b/>
                                <w:bCs/>
                                <w:spacing w:val="60"/>
                                <w:sz w:val="20"/>
                                <w:szCs w:val="20"/>
                              </w:rPr>
                              <w:t>How can the new network be promoted in Scotland and beyond? – By whom?</w:t>
                            </w:r>
                          </w:p>
                          <w:p w14:paraId="781402B9" w14:textId="77777777" w:rsidR="00905026" w:rsidRPr="003F1828" w:rsidRDefault="00905026" w:rsidP="00A927FE">
                            <w:pPr>
                              <w:widowControl w:val="0"/>
                              <w:autoSpaceDE w:val="0"/>
                              <w:autoSpaceDN w:val="0"/>
                              <w:adjustRightInd w:val="0"/>
                              <w:rPr>
                                <w:b/>
                                <w:bCs/>
                                <w:spacing w:val="60"/>
                                <w:sz w:val="20"/>
                                <w:szCs w:val="20"/>
                              </w:rPr>
                            </w:pPr>
                            <w:r w:rsidRPr="003F1828">
                              <w:rPr>
                                <w:b/>
                                <w:bCs/>
                                <w:spacing w:val="60"/>
                                <w:sz w:val="20"/>
                                <w:szCs w:val="20"/>
                              </w:rPr>
                              <w:t>What other networks/associations/bodies should the network connect with? – What is the potential relationship with SCEL?</w:t>
                            </w:r>
                          </w:p>
                          <w:p w14:paraId="32B9767C" w14:textId="77777777" w:rsidR="00905026" w:rsidRPr="003F1828" w:rsidRDefault="00905026" w:rsidP="00A536A3">
                            <w:pPr>
                              <w:widowControl w:val="0"/>
                              <w:autoSpaceDE w:val="0"/>
                              <w:autoSpaceDN w:val="0"/>
                              <w:adjustRightInd w:val="0"/>
                              <w:rPr>
                                <w:b/>
                                <w:bCs/>
                                <w:spacing w:val="60"/>
                                <w:sz w:val="20"/>
                                <w:szCs w:val="20"/>
                              </w:rPr>
                            </w:pPr>
                            <w:r w:rsidRPr="003F1828">
                              <w:rPr>
                                <w:b/>
                                <w:bCs/>
                                <w:spacing w:val="60"/>
                                <w:sz w:val="20"/>
                                <w:szCs w:val="20"/>
                              </w:rPr>
                              <w:t>What are the key themes/issues that the network should engage with in its first year?</w:t>
                            </w:r>
                          </w:p>
                          <w:p w14:paraId="10032F84" w14:textId="77777777" w:rsidR="00905026" w:rsidRPr="003F1828" w:rsidRDefault="00905026" w:rsidP="00A536A3">
                            <w:pPr>
                              <w:widowControl w:val="0"/>
                              <w:autoSpaceDE w:val="0"/>
                              <w:autoSpaceDN w:val="0"/>
                              <w:adjustRightInd w:val="0"/>
                              <w:rPr>
                                <w:b/>
                                <w:bCs/>
                                <w:spacing w:val="60"/>
                                <w:sz w:val="20"/>
                                <w:szCs w:val="20"/>
                              </w:rPr>
                            </w:pPr>
                            <w:r w:rsidRPr="003F1828">
                              <w:rPr>
                                <w:b/>
                                <w:bCs/>
                                <w:spacing w:val="60"/>
                                <w:sz w:val="20"/>
                                <w:szCs w:val="20"/>
                              </w:rPr>
                              <w:t>What vision would you have of the network in five years time? What would it have achieved? With what would it be engaged and with whom?</w:t>
                            </w:r>
                          </w:p>
                          <w:p w14:paraId="6542A4D5" w14:textId="77777777" w:rsidR="00905026" w:rsidRPr="003F1828" w:rsidRDefault="00905026" w:rsidP="00A536A3">
                            <w:pPr>
                              <w:widowControl w:val="0"/>
                              <w:autoSpaceDE w:val="0"/>
                              <w:autoSpaceDN w:val="0"/>
                              <w:adjustRightInd w:val="0"/>
                              <w:rPr>
                                <w:b/>
                                <w:bCs/>
                                <w:spacing w:val="60"/>
                                <w:sz w:val="20"/>
                                <w:szCs w:val="20"/>
                              </w:rPr>
                            </w:pPr>
                            <w:r w:rsidRPr="003F1828">
                              <w:rPr>
                                <w:b/>
                                <w:bCs/>
                                <w:spacing w:val="60"/>
                                <w:sz w:val="20"/>
                                <w:szCs w:val="20"/>
                              </w:rPr>
                              <w:t>What suggestions do you have for the initial network events?</w:t>
                            </w:r>
                          </w:p>
                          <w:p w14:paraId="48BA5CF7" w14:textId="77777777" w:rsidR="00905026" w:rsidRPr="00E51600" w:rsidRDefault="00905026" w:rsidP="00A536A3">
                            <w:pPr>
                              <w:widowControl w:val="0"/>
                              <w:autoSpaceDE w:val="0"/>
                              <w:autoSpaceDN w:val="0"/>
                              <w:adjustRightInd w:val="0"/>
                              <w:rPr>
                                <w:spacing w:val="60"/>
                                <w:sz w:val="24"/>
                              </w:rPr>
                            </w:pPr>
                          </w:p>
                          <w:p w14:paraId="308D448D" w14:textId="77777777" w:rsidR="00905026" w:rsidRPr="00E51600" w:rsidRDefault="00905026" w:rsidP="00A536A3">
                            <w:pPr>
                              <w:widowControl w:val="0"/>
                              <w:autoSpaceDE w:val="0"/>
                              <w:autoSpaceDN w:val="0"/>
                              <w:adjustRightInd w:val="0"/>
                              <w:rPr>
                                <w:spacing w:val="60"/>
                                <w:sz w:val="24"/>
                              </w:rPr>
                            </w:pPr>
                          </w:p>
                          <w:p w14:paraId="368BA060" w14:textId="77777777" w:rsidR="00905026" w:rsidRPr="00E51600" w:rsidRDefault="00905026" w:rsidP="00A927FE">
                            <w:pPr>
                              <w:widowControl w:val="0"/>
                              <w:autoSpaceDE w:val="0"/>
                              <w:autoSpaceDN w:val="0"/>
                              <w:adjustRightInd w:val="0"/>
                              <w:rPr>
                                <w:spacing w:val="60"/>
                                <w:sz w:val="24"/>
                              </w:rPr>
                            </w:pPr>
                          </w:p>
                          <w:p w14:paraId="259463D6" w14:textId="77777777" w:rsidR="00905026" w:rsidRPr="00E51600" w:rsidRDefault="00905026" w:rsidP="00A927FE">
                            <w:pPr>
                              <w:widowControl w:val="0"/>
                              <w:autoSpaceDE w:val="0"/>
                              <w:autoSpaceDN w:val="0"/>
                              <w:adjustRightInd w:val="0"/>
                              <w:rPr>
                                <w:spacing w:val="60"/>
                                <w:sz w:val="28"/>
                                <w:szCs w:val="28"/>
                              </w:rPr>
                            </w:pPr>
                          </w:p>
                          <w:p w14:paraId="48C6BDDE" w14:textId="77777777" w:rsidR="00905026" w:rsidRPr="00E51600" w:rsidRDefault="00905026" w:rsidP="00A927FE">
                            <w:pPr>
                              <w:widowControl w:val="0"/>
                              <w:autoSpaceDE w:val="0"/>
                              <w:autoSpaceDN w:val="0"/>
                              <w:adjustRightInd w:val="0"/>
                              <w:rPr>
                                <w:spacing w:val="60"/>
                                <w:sz w:val="28"/>
                                <w:szCs w:val="28"/>
                              </w:rPr>
                            </w:pPr>
                          </w:p>
                          <w:p w14:paraId="0B6EBF2D" w14:textId="77777777" w:rsidR="00905026" w:rsidRPr="00E51600" w:rsidRDefault="00905026" w:rsidP="00A927FE">
                            <w:pPr>
                              <w:widowControl w:val="0"/>
                              <w:autoSpaceDE w:val="0"/>
                              <w:autoSpaceDN w:val="0"/>
                              <w:adjustRightInd w:val="0"/>
                              <w:rPr>
                                <w:spacing w:val="60"/>
                                <w:sz w:val="28"/>
                                <w:szCs w:val="28"/>
                              </w:rPr>
                            </w:pPr>
                          </w:p>
                          <w:p w14:paraId="32A8C670" w14:textId="77777777" w:rsidR="00905026" w:rsidRPr="00E51600" w:rsidRDefault="00905026" w:rsidP="00A927FE">
                            <w:pPr>
                              <w:widowControl w:val="0"/>
                              <w:autoSpaceDE w:val="0"/>
                              <w:autoSpaceDN w:val="0"/>
                              <w:adjustRightInd w:val="0"/>
                              <w:rPr>
                                <w:spacing w:val="60"/>
                                <w:sz w:val="28"/>
                                <w:szCs w:val="28"/>
                              </w:rPr>
                            </w:pPr>
                          </w:p>
                          <w:p w14:paraId="0FD18D28" w14:textId="77777777" w:rsidR="00905026" w:rsidRPr="00E51600" w:rsidRDefault="00905026" w:rsidP="00A927FE">
                            <w:pPr>
                              <w:widowControl w:val="0"/>
                              <w:autoSpaceDE w:val="0"/>
                              <w:autoSpaceDN w:val="0"/>
                              <w:adjustRightInd w:val="0"/>
                              <w:rPr>
                                <w:spacing w:val="60"/>
                                <w:sz w:val="28"/>
                                <w:szCs w:val="28"/>
                              </w:rPr>
                            </w:pPr>
                          </w:p>
                          <w:p w14:paraId="75210288" w14:textId="77777777" w:rsidR="00905026" w:rsidRPr="00E51600" w:rsidRDefault="00905026" w:rsidP="00A927FE">
                            <w:pPr>
                              <w:widowControl w:val="0"/>
                              <w:autoSpaceDE w:val="0"/>
                              <w:autoSpaceDN w:val="0"/>
                              <w:adjustRightInd w:val="0"/>
                              <w:rPr>
                                <w:spacing w:val="60"/>
                                <w:sz w:val="28"/>
                                <w:szCs w:val="28"/>
                              </w:rPr>
                            </w:pPr>
                          </w:p>
                          <w:p w14:paraId="0E6B14CB" w14:textId="77777777" w:rsidR="00905026" w:rsidRPr="00E51600" w:rsidRDefault="00905026" w:rsidP="00A927FE">
                            <w:pPr>
                              <w:widowControl w:val="0"/>
                              <w:autoSpaceDE w:val="0"/>
                              <w:autoSpaceDN w:val="0"/>
                              <w:adjustRightInd w:val="0"/>
                              <w:jc w:val="center"/>
                              <w:rPr>
                                <w:spacing w:val="60"/>
                                <w:sz w:val="40"/>
                                <w:szCs w:val="40"/>
                              </w:rPr>
                            </w:pPr>
                          </w:p>
                          <w:p w14:paraId="3D096D1D" w14:textId="77777777" w:rsidR="00905026" w:rsidRPr="00E51600" w:rsidRDefault="00905026" w:rsidP="00C27B45">
                            <w:pPr>
                              <w:pStyle w:val="BodyText"/>
                              <w:rPr>
                                <w:color w:val="404040" w:themeColor="text1" w:themeTint="BF"/>
                                <w:sz w:val="32"/>
                                <w:szCs w:val="3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50" style="position:absolute;margin-left:36pt;margin-top:208.15pt;width:177pt;height:596.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" mv:complextextbox="1" fillcolor="#dbe5ee [660]" stroked="f" strokeweight="1.5pt">
                <v:textbox inset=",0,,0">
                  <w:txbxContent>
                    <w:p w14:paraId="4AFFFA90" w14:textId="77777777" w:rsidR="00905026" w:rsidRPr="00E51600" w:rsidRDefault="00905026" w:rsidP="00D44066">
                      <w:pPr>
                        <w:pStyle w:val="BodyText"/>
                        <w:spacing w:before="120" w:after="360"/>
                        <w:rPr>
                          <w:color w:val="404040" w:themeColor="text1" w:themeTint="BF"/>
                          <w:sz w:val="36"/>
                          <w:szCs w:val="36"/>
                        </w:rPr>
                      </w:pPr>
                      <w:r w:rsidRPr="00E51600">
                        <w:rPr>
                          <w:color w:val="404040" w:themeColor="text1" w:themeTint="BF"/>
                          <w:sz w:val="36"/>
                          <w:szCs w:val="36"/>
                        </w:rPr>
                        <w:t>Key Questions</w:t>
                      </w:r>
                    </w:p>
                    <w:p w14:paraId="593C4445" w14:textId="77777777" w:rsidR="00905026" w:rsidRPr="003F1828" w:rsidRDefault="00905026" w:rsidP="00A927FE">
                      <w:pPr>
                        <w:widowControl w:val="0"/>
                        <w:autoSpaceDE w:val="0"/>
                        <w:autoSpaceDN w:val="0"/>
                        <w:adjustRightInd w:val="0"/>
                        <w:rPr>
                          <w:b/>
                          <w:bCs/>
                          <w:spacing w:val="60"/>
                          <w:sz w:val="20"/>
                          <w:szCs w:val="20"/>
                        </w:rPr>
                      </w:pPr>
                      <w:r w:rsidRPr="003F1828">
                        <w:rPr>
                          <w:b/>
                          <w:bCs/>
                          <w:spacing w:val="60"/>
                          <w:sz w:val="20"/>
                          <w:szCs w:val="20"/>
                        </w:rPr>
                        <w:t>How can the new network be promoted in Scotland and beyond? – By whom?</w:t>
                      </w:r>
                    </w:p>
                    <w:p w14:paraId="781402B9" w14:textId="77777777" w:rsidR="00905026" w:rsidRPr="003F1828" w:rsidRDefault="00905026" w:rsidP="00A927FE">
                      <w:pPr>
                        <w:widowControl w:val="0"/>
                        <w:autoSpaceDE w:val="0"/>
                        <w:autoSpaceDN w:val="0"/>
                        <w:adjustRightInd w:val="0"/>
                        <w:rPr>
                          <w:b/>
                          <w:bCs/>
                          <w:spacing w:val="60"/>
                          <w:sz w:val="20"/>
                          <w:szCs w:val="20"/>
                        </w:rPr>
                      </w:pPr>
                      <w:r w:rsidRPr="003F1828">
                        <w:rPr>
                          <w:b/>
                          <w:bCs/>
                          <w:spacing w:val="60"/>
                          <w:sz w:val="20"/>
                          <w:szCs w:val="20"/>
                        </w:rPr>
                        <w:t>What other networks/associations/bodies should the network connect with? – What is the potential relationship with SCEL?</w:t>
                      </w:r>
                    </w:p>
                    <w:p w14:paraId="32B9767C" w14:textId="77777777" w:rsidR="00905026" w:rsidRPr="003F1828" w:rsidRDefault="00905026" w:rsidP="00A536A3">
                      <w:pPr>
                        <w:widowControl w:val="0"/>
                        <w:autoSpaceDE w:val="0"/>
                        <w:autoSpaceDN w:val="0"/>
                        <w:adjustRightInd w:val="0"/>
                        <w:rPr>
                          <w:b/>
                          <w:bCs/>
                          <w:spacing w:val="60"/>
                          <w:sz w:val="20"/>
                          <w:szCs w:val="20"/>
                        </w:rPr>
                      </w:pPr>
                      <w:r w:rsidRPr="003F1828">
                        <w:rPr>
                          <w:b/>
                          <w:bCs/>
                          <w:spacing w:val="60"/>
                          <w:sz w:val="20"/>
                          <w:szCs w:val="20"/>
                        </w:rPr>
                        <w:t>What are the key themes/issues that the network should engage with in its first year?</w:t>
                      </w:r>
                    </w:p>
                    <w:p w14:paraId="10032F84" w14:textId="77777777" w:rsidR="00905026" w:rsidRPr="003F1828" w:rsidRDefault="00905026" w:rsidP="00A536A3">
                      <w:pPr>
                        <w:widowControl w:val="0"/>
                        <w:autoSpaceDE w:val="0"/>
                        <w:autoSpaceDN w:val="0"/>
                        <w:adjustRightInd w:val="0"/>
                        <w:rPr>
                          <w:b/>
                          <w:bCs/>
                          <w:spacing w:val="60"/>
                          <w:sz w:val="20"/>
                          <w:szCs w:val="20"/>
                        </w:rPr>
                      </w:pPr>
                      <w:r w:rsidRPr="003F1828">
                        <w:rPr>
                          <w:b/>
                          <w:bCs/>
                          <w:spacing w:val="60"/>
                          <w:sz w:val="20"/>
                          <w:szCs w:val="20"/>
                        </w:rPr>
                        <w:t>What vision would you have of the network in five years time? What would it have achieved? With what would it be engaged and with whom?</w:t>
                      </w:r>
                    </w:p>
                    <w:p w14:paraId="6542A4D5" w14:textId="77777777" w:rsidR="00905026" w:rsidRPr="003F1828" w:rsidRDefault="00905026" w:rsidP="00A536A3">
                      <w:pPr>
                        <w:widowControl w:val="0"/>
                        <w:autoSpaceDE w:val="0"/>
                        <w:autoSpaceDN w:val="0"/>
                        <w:adjustRightInd w:val="0"/>
                        <w:rPr>
                          <w:b/>
                          <w:bCs/>
                          <w:spacing w:val="60"/>
                          <w:sz w:val="20"/>
                          <w:szCs w:val="20"/>
                        </w:rPr>
                      </w:pPr>
                      <w:r w:rsidRPr="003F1828">
                        <w:rPr>
                          <w:b/>
                          <w:bCs/>
                          <w:spacing w:val="60"/>
                          <w:sz w:val="20"/>
                          <w:szCs w:val="20"/>
                        </w:rPr>
                        <w:t>What suggestions do you have for the initial network events?</w:t>
                      </w:r>
                    </w:p>
                    <w:p w14:paraId="48BA5CF7" w14:textId="77777777" w:rsidR="00905026" w:rsidRPr="00E51600" w:rsidRDefault="00905026" w:rsidP="00A536A3">
                      <w:pPr>
                        <w:widowControl w:val="0"/>
                        <w:autoSpaceDE w:val="0"/>
                        <w:autoSpaceDN w:val="0"/>
                        <w:adjustRightInd w:val="0"/>
                        <w:rPr>
                          <w:spacing w:val="60"/>
                          <w:sz w:val="24"/>
                        </w:rPr>
                      </w:pPr>
                    </w:p>
                    <w:p w14:paraId="308D448D" w14:textId="77777777" w:rsidR="00905026" w:rsidRPr="00E51600" w:rsidRDefault="00905026" w:rsidP="00A536A3">
                      <w:pPr>
                        <w:widowControl w:val="0"/>
                        <w:autoSpaceDE w:val="0"/>
                        <w:autoSpaceDN w:val="0"/>
                        <w:adjustRightInd w:val="0"/>
                        <w:rPr>
                          <w:spacing w:val="60"/>
                          <w:sz w:val="24"/>
                        </w:rPr>
                      </w:pPr>
                    </w:p>
                    <w:p w14:paraId="368BA060" w14:textId="77777777" w:rsidR="00905026" w:rsidRPr="00E51600" w:rsidRDefault="00905026" w:rsidP="00A927FE">
                      <w:pPr>
                        <w:widowControl w:val="0"/>
                        <w:autoSpaceDE w:val="0"/>
                        <w:autoSpaceDN w:val="0"/>
                        <w:adjustRightInd w:val="0"/>
                        <w:rPr>
                          <w:spacing w:val="60"/>
                          <w:sz w:val="24"/>
                        </w:rPr>
                      </w:pPr>
                    </w:p>
                    <w:p w14:paraId="259463D6" w14:textId="77777777" w:rsidR="00905026" w:rsidRPr="00E51600" w:rsidRDefault="00905026" w:rsidP="00A927FE">
                      <w:pPr>
                        <w:widowControl w:val="0"/>
                        <w:autoSpaceDE w:val="0"/>
                        <w:autoSpaceDN w:val="0"/>
                        <w:adjustRightInd w:val="0"/>
                        <w:rPr>
                          <w:spacing w:val="60"/>
                          <w:sz w:val="28"/>
                          <w:szCs w:val="28"/>
                        </w:rPr>
                      </w:pPr>
                    </w:p>
                    <w:p w14:paraId="48C6BDDE" w14:textId="77777777" w:rsidR="00905026" w:rsidRPr="00E51600" w:rsidRDefault="00905026" w:rsidP="00A927FE">
                      <w:pPr>
                        <w:widowControl w:val="0"/>
                        <w:autoSpaceDE w:val="0"/>
                        <w:autoSpaceDN w:val="0"/>
                        <w:adjustRightInd w:val="0"/>
                        <w:rPr>
                          <w:spacing w:val="60"/>
                          <w:sz w:val="28"/>
                          <w:szCs w:val="28"/>
                        </w:rPr>
                      </w:pPr>
                    </w:p>
                    <w:p w14:paraId="0B6EBF2D" w14:textId="77777777" w:rsidR="00905026" w:rsidRPr="00E51600" w:rsidRDefault="00905026" w:rsidP="00A927FE">
                      <w:pPr>
                        <w:widowControl w:val="0"/>
                        <w:autoSpaceDE w:val="0"/>
                        <w:autoSpaceDN w:val="0"/>
                        <w:adjustRightInd w:val="0"/>
                        <w:rPr>
                          <w:spacing w:val="60"/>
                          <w:sz w:val="28"/>
                          <w:szCs w:val="28"/>
                        </w:rPr>
                      </w:pPr>
                    </w:p>
                    <w:p w14:paraId="32A8C670" w14:textId="77777777" w:rsidR="00905026" w:rsidRPr="00E51600" w:rsidRDefault="00905026" w:rsidP="00A927FE">
                      <w:pPr>
                        <w:widowControl w:val="0"/>
                        <w:autoSpaceDE w:val="0"/>
                        <w:autoSpaceDN w:val="0"/>
                        <w:adjustRightInd w:val="0"/>
                        <w:rPr>
                          <w:spacing w:val="60"/>
                          <w:sz w:val="28"/>
                          <w:szCs w:val="28"/>
                        </w:rPr>
                      </w:pPr>
                    </w:p>
                    <w:p w14:paraId="0FD18D28" w14:textId="77777777" w:rsidR="00905026" w:rsidRPr="00E51600" w:rsidRDefault="00905026" w:rsidP="00A927FE">
                      <w:pPr>
                        <w:widowControl w:val="0"/>
                        <w:autoSpaceDE w:val="0"/>
                        <w:autoSpaceDN w:val="0"/>
                        <w:adjustRightInd w:val="0"/>
                        <w:rPr>
                          <w:spacing w:val="60"/>
                          <w:sz w:val="28"/>
                          <w:szCs w:val="28"/>
                        </w:rPr>
                      </w:pPr>
                    </w:p>
                    <w:p w14:paraId="75210288" w14:textId="77777777" w:rsidR="00905026" w:rsidRPr="00E51600" w:rsidRDefault="00905026" w:rsidP="00A927FE">
                      <w:pPr>
                        <w:widowControl w:val="0"/>
                        <w:autoSpaceDE w:val="0"/>
                        <w:autoSpaceDN w:val="0"/>
                        <w:adjustRightInd w:val="0"/>
                        <w:rPr>
                          <w:spacing w:val="60"/>
                          <w:sz w:val="28"/>
                          <w:szCs w:val="28"/>
                        </w:rPr>
                      </w:pPr>
                    </w:p>
                    <w:p w14:paraId="0E6B14CB" w14:textId="77777777" w:rsidR="00905026" w:rsidRPr="00E51600" w:rsidRDefault="00905026" w:rsidP="00A927FE">
                      <w:pPr>
                        <w:widowControl w:val="0"/>
                        <w:autoSpaceDE w:val="0"/>
                        <w:autoSpaceDN w:val="0"/>
                        <w:adjustRightInd w:val="0"/>
                        <w:jc w:val="center"/>
                        <w:rPr>
                          <w:spacing w:val="60"/>
                          <w:sz w:val="40"/>
                          <w:szCs w:val="40"/>
                        </w:rPr>
                      </w:pPr>
                    </w:p>
                    <w:p w14:paraId="3D096D1D" w14:textId="77777777" w:rsidR="00905026" w:rsidRPr="00E51600" w:rsidRDefault="00905026" w:rsidP="00C27B45">
                      <w:pPr>
                        <w:pStyle w:val="BodyText"/>
                        <w:rPr>
                          <w:color w:val="404040" w:themeColor="text1" w:themeTint="BF"/>
                          <w:sz w:val="32"/>
                          <w:szCs w:val="32"/>
                        </w:rPr>
                      </w:pPr>
                    </w:p>
                  </w:txbxContent>
                </v:textbox>
                <w10:wrap type="through" anchorx="page" anchory="page"/>
              </v:rect>
            </w:pict>
          </mc:Fallback>
        </mc:AlternateContent>
      </w:r>
      <w:r w:rsidR="00E31B62">
        <w:rPr>
          <w:noProof/>
        </w:rPr>
        <w:drawing>
          <wp:anchor distT="0" distB="0" distL="114300" distR="114300" simplePos="0" relativeHeight="251663872" behindDoc="0" locked="0" layoutInCell="1" allowOverlap="1" wp14:anchorId="4C6B3063" wp14:editId="7F7D624A">
            <wp:simplePos x="0" y="0"/>
            <wp:positionH relativeFrom="page">
              <wp:posOffset>482600</wp:posOffset>
            </wp:positionH>
            <wp:positionV relativeFrom="page">
              <wp:posOffset>694690</wp:posOffset>
            </wp:positionV>
            <wp:extent cx="2352040" cy="1568450"/>
            <wp:effectExtent l="0" t="0" r="10160" b="6350"/>
            <wp:wrapTight wrapText="bothSides">
              <wp:wrapPolygon edited="0">
                <wp:start x="0" y="0"/>
                <wp:lineTo x="0" y="21338"/>
                <wp:lineTo x="21460" y="21338"/>
                <wp:lineTo x="21460"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52040" cy="15684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D44066">
        <w:rPr>
          <w:noProof/>
        </w:rPr>
        <mc:AlternateContent>
          <mc:Choice Requires="wps">
            <w:drawing>
              <wp:anchor distT="0" distB="0" distL="114300" distR="114300" simplePos="0" relativeHeight="251696640" behindDoc="0" locked="0" layoutInCell="1" allowOverlap="1" wp14:anchorId="46EF5B42" wp14:editId="678CD402">
                <wp:simplePos x="0" y="0"/>
                <wp:positionH relativeFrom="page">
                  <wp:posOffset>8788400</wp:posOffset>
                </wp:positionH>
                <wp:positionV relativeFrom="page">
                  <wp:posOffset>6019800</wp:posOffset>
                </wp:positionV>
                <wp:extent cx="297815" cy="914400"/>
                <wp:effectExtent l="0" t="0" r="0" b="0"/>
                <wp:wrapThrough wrapText="bothSides">
                  <wp:wrapPolygon edited="0">
                    <wp:start x="600" y="0"/>
                    <wp:lineTo x="600" y="21000"/>
                    <wp:lineTo x="20400" y="21000"/>
                    <wp:lineTo x="20400" y="0"/>
                    <wp:lineTo x="600" y="0"/>
                  </wp:wrapPolygon>
                </wp:wrapThrough>
                <wp:docPr id="40" name="Text Box 4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D771D56" w14:textId="77777777" w:rsidR="00905026" w:rsidRDefault="0090502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51" type="#_x0000_t202" style="position:absolute;margin-left:692pt;margin-top:474pt;width:23.45pt;height:1in;z-index:25169664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" mv:complextextbox="1" filled="f" stroked="f">
                <v:textbox>
                  <w:txbxContent>
                    <w:p w14:paraId="1D771D56" w14:textId="77777777" w:rsidR="00905026" w:rsidRDefault="00905026"/>
                  </w:txbxContent>
                </v:textbox>
                <w10:wrap type="through" anchorx="page" anchory="page"/>
              </v:shape>
            </w:pict>
          </mc:Fallback>
        </mc:AlternateContent>
      </w:r>
      <w:r w:rsidR="00262B8B">
        <w:br w:type="page"/>
      </w:r>
      <w:r w:rsidR="00B048BC">
        <w:rPr>
          <w:noProof/>
        </w:rPr>
        <w:lastRenderedPageBreak/>
        <w:drawing>
          <wp:anchor distT="0" distB="0" distL="114300" distR="114300" simplePos="0" relativeHeight="251820544" behindDoc="0" locked="0" layoutInCell="1" allowOverlap="1" wp14:anchorId="5CA32A72" wp14:editId="4EE30A48">
            <wp:simplePos x="0" y="0"/>
            <wp:positionH relativeFrom="page">
              <wp:posOffset>5039995</wp:posOffset>
            </wp:positionH>
            <wp:positionV relativeFrom="page">
              <wp:posOffset>8528050</wp:posOffset>
            </wp:positionV>
            <wp:extent cx="2059305" cy="1339850"/>
            <wp:effectExtent l="0" t="0" r="0" b="6350"/>
            <wp:wrapTight wrapText="bothSides">
              <wp:wrapPolygon edited="0">
                <wp:start x="0" y="0"/>
                <wp:lineTo x="0" y="21293"/>
                <wp:lineTo x="21314" y="21293"/>
                <wp:lineTo x="21314" y="0"/>
                <wp:lineTo x="0" y="0"/>
              </wp:wrapPolygon>
            </wp:wrapTight>
            <wp:docPr id="6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059305" cy="13398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B048BC">
        <w:rPr>
          <w:noProof/>
        </w:rPr>
        <mc:AlternateContent>
          <mc:Choice Requires="wps">
            <w:drawing>
              <wp:anchor distT="0" distB="0" distL="114300" distR="114300" simplePos="0" relativeHeight="251822592" behindDoc="0" locked="0" layoutInCell="1" allowOverlap="1" wp14:anchorId="6F9AC05F" wp14:editId="2AA9CB25">
                <wp:simplePos x="0" y="0"/>
                <wp:positionH relativeFrom="page">
                  <wp:posOffset>4947285</wp:posOffset>
                </wp:positionH>
                <wp:positionV relativeFrom="page">
                  <wp:posOffset>9919970</wp:posOffset>
                </wp:positionV>
                <wp:extent cx="2152015" cy="296545"/>
                <wp:effectExtent l="0" t="0" r="0" b="8255"/>
                <wp:wrapThrough wrapText="bothSides">
                  <wp:wrapPolygon edited="0">
                    <wp:start x="255" y="0"/>
                    <wp:lineTo x="255" y="20351"/>
                    <wp:lineTo x="21160" y="20351"/>
                    <wp:lineTo x="21160" y="0"/>
                    <wp:lineTo x="255" y="0"/>
                  </wp:wrapPolygon>
                </wp:wrapThrough>
                <wp:docPr id="70" name="Text Box 70"/>
                <wp:cNvGraphicFramePr/>
                <a:graphic xmlns:a="http://schemas.openxmlformats.org/drawingml/2006/main">
                  <a:graphicData uri="http://schemas.microsoft.com/office/word/2010/wordprocessingShape">
                    <wps:wsp>
                      <wps:cNvSpPr txBox="1"/>
                      <wps:spPr>
                        <a:xfrm>
                          <a:off x="0" y="0"/>
                          <a:ext cx="2152015" cy="2965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36EE2B7" w14:textId="1A7BA12E" w:rsidR="00905026" w:rsidRDefault="00905026" w:rsidP="00B048BC">
                            <w:pPr>
                              <w:jc w:val="center"/>
                            </w:pPr>
                            <w:r>
                              <w:rPr>
                                <w:rFonts w:ascii="Arial" w:hAnsi="Arial" w:cs="PT Serif"/>
                                <w:color w:val="262626"/>
                                <w:sz w:val="16"/>
                                <w:szCs w:val="16"/>
                              </w:rPr>
                              <w:t>Practitioner Enquiry GTCS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2" type="#_x0000_t202" style="position:absolute;margin-left:389.55pt;margin-top:781.1pt;width:169.45pt;height:23.35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RgONUCAAAg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" mv:complextextbox="1" filled="f" stroked="f">
                <v:textbox>
                  <w:txbxContent>
                    <w:p w14:paraId="536EE2B7" w14:textId="1A7BA12E" w:rsidR="00905026" w:rsidRDefault="00905026" w:rsidP="00B048BC">
                      <w:pPr>
                        <w:jc w:val="center"/>
                      </w:pPr>
                      <w:r>
                        <w:rPr>
                          <w:rFonts w:ascii="Arial" w:hAnsi="Arial" w:cs="PT Serif"/>
                          <w:color w:val="262626"/>
                          <w:sz w:val="16"/>
                          <w:szCs w:val="16"/>
                        </w:rPr>
                        <w:t>Practitioner Enquiry GTCS website</w:t>
                      </w:r>
                    </w:p>
                  </w:txbxContent>
                </v:textbox>
                <w10:wrap type="through" anchorx="page" anchory="page"/>
              </v:shape>
            </w:pict>
          </mc:Fallback>
        </mc:AlternateContent>
      </w:r>
      <w:r w:rsidR="00E50CFE">
        <w:rPr>
          <w:noProof/>
        </w:rPr>
        <mc:AlternateContent>
          <mc:Choice Requires="wps">
            <w:drawing>
              <wp:anchor distT="0" distB="0" distL="114300" distR="114300" simplePos="0" relativeHeight="251815424" behindDoc="0" locked="0" layoutInCell="1" allowOverlap="1" wp14:anchorId="7FF1C162" wp14:editId="7C2495CA">
                <wp:simplePos x="0" y="0"/>
                <wp:positionH relativeFrom="page">
                  <wp:posOffset>5089525</wp:posOffset>
                </wp:positionH>
                <wp:positionV relativeFrom="page">
                  <wp:posOffset>3194685</wp:posOffset>
                </wp:positionV>
                <wp:extent cx="1927860" cy="5215984"/>
                <wp:effectExtent l="0" t="0" r="0" b="0"/>
                <wp:wrapThrough wrapText="bothSides">
                  <wp:wrapPolygon edited="0">
                    <wp:start x="285" y="0"/>
                    <wp:lineTo x="285" y="21458"/>
                    <wp:lineTo x="21059" y="21458"/>
                    <wp:lineTo x="21059" y="0"/>
                    <wp:lineTo x="285" y="0"/>
                  </wp:wrapPolygon>
                </wp:wrapThrough>
                <wp:docPr id="60" name="Text Box 60"/>
                <wp:cNvGraphicFramePr/>
                <a:graphic xmlns:a="http://schemas.openxmlformats.org/drawingml/2006/main">
                  <a:graphicData uri="http://schemas.microsoft.com/office/word/2010/wordprocessingShape">
                    <wps:wsp>
                      <wps:cNvSpPr txBox="1"/>
                      <wps:spPr>
                        <a:xfrm>
                          <a:off x="0" y="0"/>
                          <a:ext cx="1927860" cy="5215984"/>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2"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53" type="#_x0000_t202" style="position:absolute;margin-left:400.75pt;margin-top:251.55pt;width:151.8pt;height:410.7pt;z-index:2518154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" mv:complextextbox="1" filled="f" stroked="f">
                <v:textbox>
                  <w:txbxContent/>
                </v:textbox>
                <w10:wrap type="through" anchorx="page" anchory="page"/>
              </v:shape>
            </w:pict>
          </mc:Fallback>
        </mc:AlternateContent>
      </w:r>
      <w:r w:rsidR="00B54E65">
        <w:rPr>
          <w:noProof/>
        </w:rPr>
        <mc:AlternateContent>
          <mc:Choice Requires="wps">
            <w:drawing>
              <wp:anchor distT="0" distB="0" distL="114300" distR="114300" simplePos="0" relativeHeight="251814400" behindDoc="0" locked="0" layoutInCell="1" allowOverlap="1" wp14:anchorId="0279651C" wp14:editId="3AE1A0BC">
                <wp:simplePos x="0" y="0"/>
                <wp:positionH relativeFrom="page">
                  <wp:posOffset>2859405</wp:posOffset>
                </wp:positionH>
                <wp:positionV relativeFrom="page">
                  <wp:posOffset>3195320</wp:posOffset>
                </wp:positionV>
                <wp:extent cx="1946910" cy="6901180"/>
                <wp:effectExtent l="0" t="0" r="0" b="7620"/>
                <wp:wrapThrough wrapText="bothSides">
                  <wp:wrapPolygon edited="0">
                    <wp:start x="282" y="0"/>
                    <wp:lineTo x="282" y="21544"/>
                    <wp:lineTo x="21135" y="21544"/>
                    <wp:lineTo x="21135" y="0"/>
                    <wp:lineTo x="282" y="0"/>
                  </wp:wrapPolygon>
                </wp:wrapThrough>
                <wp:docPr id="57" name="Text Box 57"/>
                <wp:cNvGraphicFramePr/>
                <a:graphic xmlns:a="http://schemas.openxmlformats.org/drawingml/2006/main">
                  <a:graphicData uri="http://schemas.microsoft.com/office/word/2010/wordprocessingShape">
                    <wps:wsp>
                      <wps:cNvSpPr txBox="1"/>
                      <wps:spPr>
                        <a:xfrm>
                          <a:off x="0" y="0"/>
                          <a:ext cx="1946910" cy="69011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2"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4" type="#_x0000_t202" style="position:absolute;margin-left:225.15pt;margin-top:251.6pt;width:153.3pt;height:543.4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" mv:complextextbox="1" filled="f" stroked="f">
                <v:textbox style="mso-next-textbox:#Text Box 60">
                  <w:txbxContent/>
                </v:textbox>
                <w10:wrap type="through" anchorx="page" anchory="page"/>
              </v:shape>
            </w:pict>
          </mc:Fallback>
        </mc:AlternateContent>
      </w:r>
      <w:r w:rsidR="002375BF">
        <w:rPr>
          <w:noProof/>
        </w:rPr>
        <mc:AlternateContent>
          <mc:Choice Requires="wps">
            <w:drawing>
              <wp:anchor distT="0" distB="0" distL="114300" distR="114300" simplePos="0" relativeHeight="251813376" behindDoc="0" locked="0" layoutInCell="1" allowOverlap="1" wp14:anchorId="254E917A" wp14:editId="6EB882EE">
                <wp:simplePos x="0" y="0"/>
                <wp:positionH relativeFrom="page">
                  <wp:posOffset>641985</wp:posOffset>
                </wp:positionH>
                <wp:positionV relativeFrom="page">
                  <wp:posOffset>3195320</wp:posOffset>
                </wp:positionV>
                <wp:extent cx="1945640" cy="6901180"/>
                <wp:effectExtent l="0" t="0" r="0" b="7620"/>
                <wp:wrapThrough wrapText="bothSides">
                  <wp:wrapPolygon edited="0">
                    <wp:start x="282" y="0"/>
                    <wp:lineTo x="282" y="21544"/>
                    <wp:lineTo x="20867" y="21544"/>
                    <wp:lineTo x="20867" y="0"/>
                    <wp:lineTo x="282" y="0"/>
                  </wp:wrapPolygon>
                </wp:wrapThrough>
                <wp:docPr id="53" name="Text Box 53"/>
                <wp:cNvGraphicFramePr/>
                <a:graphic xmlns:a="http://schemas.openxmlformats.org/drawingml/2006/main">
                  <a:graphicData uri="http://schemas.microsoft.com/office/word/2010/wordprocessingShape">
                    <wps:wsp>
                      <wps:cNvSpPr txBox="1"/>
                      <wps:spPr>
                        <a:xfrm>
                          <a:off x="0" y="0"/>
                          <a:ext cx="1945640" cy="69011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5" type="#_x0000_t202" style="position:absolute;margin-left:50.55pt;margin-top:251.6pt;width:153.2pt;height:543.4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" mv:complextextbox="1" filled="f" stroked="f">
                <v:textbox style="mso-next-textbox:#Text Box 57">
                  <w:txbxContent/>
                </v:textbox>
                <w10:wrap type="through" anchorx="page" anchory="page"/>
              </v:shape>
            </w:pict>
          </mc:Fallback>
        </mc:AlternateContent>
      </w:r>
      <w:r w:rsidR="002375BF" w:rsidRPr="002B3574">
        <w:rPr>
          <w:noProof/>
        </w:rPr>
        <mc:AlternateContent>
          <mc:Choice Requires="wps">
            <w:drawing>
              <wp:anchor distT="0" distB="0" distL="114300" distR="114300" simplePos="0" relativeHeight="251704832" behindDoc="0" locked="0" layoutInCell="1" allowOverlap="1" wp14:anchorId="2B5138C7" wp14:editId="439362AC">
                <wp:simplePos x="0" y="0"/>
                <wp:positionH relativeFrom="page">
                  <wp:posOffset>2721610</wp:posOffset>
                </wp:positionH>
                <wp:positionV relativeFrom="page">
                  <wp:posOffset>3327400</wp:posOffset>
                </wp:positionV>
                <wp:extent cx="0" cy="6769100"/>
                <wp:effectExtent l="0" t="0" r="25400" b="12700"/>
                <wp:wrapTight wrapText="bothSides">
                  <wp:wrapPolygon edited="0">
                    <wp:start x="-1" y="0"/>
                    <wp:lineTo x="-1" y="21559"/>
                    <wp:lineTo x="-1" y="21559"/>
                    <wp:lineTo x="-1" y="0"/>
                    <wp:lineTo x="-1" y="0"/>
                  </wp:wrapPolygon>
                </wp:wrapTight>
                <wp:docPr id="52" name="Straight Connector 52"/>
                <wp:cNvGraphicFramePr/>
                <a:graphic xmlns:a="http://schemas.openxmlformats.org/drawingml/2006/main">
                  <a:graphicData uri="http://schemas.microsoft.com/office/word/2010/wordprocessingShape">
                    <wps:wsp>
                      <wps:cNvCnPr/>
                      <wps:spPr>
                        <a:xfrm>
                          <a:off x="0" y="0"/>
                          <a:ext cx="0" cy="67691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2" o:spid="_x0000_s1026" style="position:absolute;z-index:2517048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14.3pt,262pt" to="214.3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" strokecolor="#5080aa [3204]" strokeweight=".25pt">
                <w10:wrap type="tight" anchorx="page" anchory="page"/>
              </v:line>
            </w:pict>
          </mc:Fallback>
        </mc:AlternateContent>
      </w:r>
      <w:r w:rsidR="002375BF" w:rsidRPr="002B3574">
        <w:rPr>
          <w:noProof/>
        </w:rPr>
        <mc:AlternateContent>
          <mc:Choice Requires="wps">
            <w:drawing>
              <wp:anchor distT="0" distB="0" distL="114300" distR="114300" simplePos="0" relativeHeight="251818496" behindDoc="0" locked="0" layoutInCell="1" allowOverlap="1" wp14:anchorId="1A0293F6" wp14:editId="44CC6BCB">
                <wp:simplePos x="0" y="0"/>
                <wp:positionH relativeFrom="page">
                  <wp:posOffset>4947285</wp:posOffset>
                </wp:positionH>
                <wp:positionV relativeFrom="page">
                  <wp:posOffset>3327400</wp:posOffset>
                </wp:positionV>
                <wp:extent cx="0" cy="6769100"/>
                <wp:effectExtent l="0" t="0" r="25400" b="12700"/>
                <wp:wrapTight wrapText="bothSides">
                  <wp:wrapPolygon edited="0">
                    <wp:start x="-1" y="0"/>
                    <wp:lineTo x="-1" y="21559"/>
                    <wp:lineTo x="-1" y="21559"/>
                    <wp:lineTo x="-1" y="0"/>
                    <wp:lineTo x="-1" y="0"/>
                  </wp:wrapPolygon>
                </wp:wrapTight>
                <wp:docPr id="58" name="Straight Connector 58"/>
                <wp:cNvGraphicFramePr/>
                <a:graphic xmlns:a="http://schemas.openxmlformats.org/drawingml/2006/main">
                  <a:graphicData uri="http://schemas.microsoft.com/office/word/2010/wordprocessingShape">
                    <wps:wsp>
                      <wps:cNvCnPr/>
                      <wps:spPr>
                        <a:xfrm>
                          <a:off x="0" y="0"/>
                          <a:ext cx="0" cy="67691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8" o:spid="_x0000_s1026" style="position:absolute;z-index:2518184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89.55pt,262pt" to="389.5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" strokecolor="#5080aa [3204]" strokeweight=".25pt">
                <w10:wrap type="tight" anchorx="page" anchory="page"/>
              </v:line>
            </w:pict>
          </mc:Fallback>
        </mc:AlternateContent>
      </w:r>
      <w:r w:rsidR="00435994" w:rsidRPr="00470319">
        <w:rPr>
          <w:noProof/>
        </w:rPr>
        <mc:AlternateContent>
          <mc:Choice Requires="wps">
            <w:drawing>
              <wp:anchor distT="0" distB="0" distL="114300" distR="114300" simplePos="0" relativeHeight="251705856" behindDoc="0" locked="0" layoutInCell="1" allowOverlap="1" wp14:anchorId="3CA21C5E" wp14:editId="51EF7E83">
                <wp:simplePos x="0" y="0"/>
                <wp:positionH relativeFrom="page">
                  <wp:posOffset>457200</wp:posOffset>
                </wp:positionH>
                <wp:positionV relativeFrom="page">
                  <wp:posOffset>2323465</wp:posOffset>
                </wp:positionV>
                <wp:extent cx="6642100" cy="871855"/>
                <wp:effectExtent l="0" t="0" r="0" b="0"/>
                <wp:wrapThrough wrapText="bothSides">
                  <wp:wrapPolygon edited="0">
                    <wp:start x="83" y="0"/>
                    <wp:lineTo x="83" y="20766"/>
                    <wp:lineTo x="21393" y="20766"/>
                    <wp:lineTo x="21393" y="0"/>
                    <wp:lineTo x="83" y="0"/>
                  </wp:wrapPolygon>
                </wp:wrapThrough>
                <wp:docPr id="56" name="Text Box 56"/>
                <wp:cNvGraphicFramePr/>
                <a:graphic xmlns:a="http://schemas.openxmlformats.org/drawingml/2006/main">
                  <a:graphicData uri="http://schemas.microsoft.com/office/word/2010/wordprocessingShape">
                    <wps:wsp>
                      <wps:cNvSpPr txBox="1"/>
                      <wps:spPr>
                        <a:xfrm>
                          <a:off x="0" y="0"/>
                          <a:ext cx="6642100" cy="87185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B95520A" w14:textId="500EE849" w:rsidR="00905026" w:rsidRPr="00104B4C" w:rsidRDefault="00905026" w:rsidP="00470319">
                            <w:pPr>
                              <w:pStyle w:val="Heading1"/>
                              <w:rPr>
                                <w:rFonts w:asciiTheme="minorHAnsi" w:hAnsiTheme="minorHAnsi"/>
                                <w:sz w:val="52"/>
                                <w:szCs w:val="52"/>
                              </w:rPr>
                            </w:pPr>
                            <w:r w:rsidRPr="00104B4C">
                              <w:rPr>
                                <w:rFonts w:asciiTheme="minorHAnsi" w:hAnsiTheme="minorHAnsi"/>
                                <w:sz w:val="52"/>
                                <w:szCs w:val="52"/>
                              </w:rPr>
                              <w:t xml:space="preserve">Key Messages from </w:t>
                            </w:r>
                            <w:r>
                              <w:rPr>
                                <w:rFonts w:asciiTheme="minorHAnsi" w:hAnsiTheme="minorHAnsi"/>
                                <w:sz w:val="52"/>
                                <w:szCs w:val="52"/>
                              </w:rPr>
                              <w:t xml:space="preserve">SERA </w:t>
                            </w:r>
                            <w:proofErr w:type="spellStart"/>
                            <w:r>
                              <w:rPr>
                                <w:rFonts w:asciiTheme="minorHAnsi" w:hAnsiTheme="minorHAnsi"/>
                                <w:sz w:val="52"/>
                                <w:szCs w:val="52"/>
                              </w:rPr>
                              <w:t>LiSEN</w:t>
                            </w:r>
                            <w:proofErr w:type="spellEnd"/>
                            <w:r>
                              <w:rPr>
                                <w:rFonts w:asciiTheme="minorHAnsi" w:hAnsiTheme="minorHAnsi"/>
                                <w:sz w:val="52"/>
                                <w:szCs w:val="52"/>
                              </w:rPr>
                              <w:t xml:space="preserve">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6" type="#_x0000_t202" style="position:absolute;margin-left:36pt;margin-top:182.95pt;width:523pt;height:68.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" mv:complextextbox="1" filled="f" stroked="f">
                <v:textbox>
                  <w:txbxContent>
                    <w:p w14:paraId="4B95520A" w14:textId="500EE849" w:rsidR="00905026" w:rsidRPr="00104B4C" w:rsidRDefault="00905026" w:rsidP="00470319">
                      <w:pPr>
                        <w:pStyle w:val="Heading1"/>
                        <w:rPr>
                          <w:rFonts w:asciiTheme="minorHAnsi" w:hAnsiTheme="minorHAnsi"/>
                          <w:sz w:val="52"/>
                          <w:szCs w:val="52"/>
                        </w:rPr>
                      </w:pPr>
                      <w:r w:rsidRPr="00104B4C">
                        <w:rPr>
                          <w:rFonts w:asciiTheme="minorHAnsi" w:hAnsiTheme="minorHAnsi"/>
                          <w:sz w:val="52"/>
                          <w:szCs w:val="52"/>
                        </w:rPr>
                        <w:t xml:space="preserve">Key Messages from </w:t>
                      </w:r>
                      <w:r>
                        <w:rPr>
                          <w:rFonts w:asciiTheme="minorHAnsi" w:hAnsiTheme="minorHAnsi"/>
                          <w:sz w:val="52"/>
                          <w:szCs w:val="52"/>
                        </w:rPr>
                        <w:t xml:space="preserve">SERA </w:t>
                      </w:r>
                      <w:proofErr w:type="spellStart"/>
                      <w:r>
                        <w:rPr>
                          <w:rFonts w:asciiTheme="minorHAnsi" w:hAnsiTheme="minorHAnsi"/>
                          <w:sz w:val="52"/>
                          <w:szCs w:val="52"/>
                        </w:rPr>
                        <w:t>LiSEN</w:t>
                      </w:r>
                      <w:proofErr w:type="spellEnd"/>
                      <w:r>
                        <w:rPr>
                          <w:rFonts w:asciiTheme="minorHAnsi" w:hAnsiTheme="minorHAnsi"/>
                          <w:sz w:val="52"/>
                          <w:szCs w:val="52"/>
                        </w:rPr>
                        <w:t xml:space="preserve"> events</w:t>
                      </w:r>
                    </w:p>
                  </w:txbxContent>
                </v:textbox>
                <w10:wrap type="through" anchorx="page" anchory="page"/>
              </v:shape>
            </w:pict>
          </mc:Fallback>
        </mc:AlternateContent>
      </w:r>
      <w:r w:rsidR="000266E7">
        <w:rPr>
          <w:noProof/>
        </w:rPr>
        <w:drawing>
          <wp:anchor distT="0" distB="0" distL="114300" distR="114300" simplePos="0" relativeHeight="251701760" behindDoc="0" locked="0" layoutInCell="1" allowOverlap="1" wp14:anchorId="0E181678" wp14:editId="4D22B83C">
            <wp:simplePos x="0" y="0"/>
            <wp:positionH relativeFrom="page">
              <wp:posOffset>1906270</wp:posOffset>
            </wp:positionH>
            <wp:positionV relativeFrom="page">
              <wp:posOffset>685800</wp:posOffset>
            </wp:positionV>
            <wp:extent cx="3743325" cy="1587500"/>
            <wp:effectExtent l="0" t="0" r="0" b="12700"/>
            <wp:wrapTight wrapText="bothSides">
              <wp:wrapPolygon edited="0">
                <wp:start x="0" y="0"/>
                <wp:lineTo x="0" y="21427"/>
                <wp:lineTo x="21398" y="21427"/>
                <wp:lineTo x="21398" y="0"/>
                <wp:lineTo x="0" y="0"/>
              </wp:wrapPolygon>
            </wp:wrapTight>
            <wp:docPr id="5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743325" cy="15875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394148">
        <w:rPr>
          <w:noProof/>
        </w:rPr>
        <mc:AlternateContent>
          <mc:Choice Requires="wps">
            <w:drawing>
              <wp:anchor distT="0" distB="0" distL="114300" distR="114300" simplePos="0" relativeHeight="251706880" behindDoc="0" locked="0" layoutInCell="1" allowOverlap="1" wp14:anchorId="4802A9F1" wp14:editId="084B0E48">
                <wp:simplePos x="0" y="0"/>
                <wp:positionH relativeFrom="page">
                  <wp:posOffset>8788400</wp:posOffset>
                </wp:positionH>
                <wp:positionV relativeFrom="page">
                  <wp:posOffset>6019800</wp:posOffset>
                </wp:positionV>
                <wp:extent cx="297815" cy="914400"/>
                <wp:effectExtent l="0" t="0" r="0" b="0"/>
                <wp:wrapThrough wrapText="bothSides">
                  <wp:wrapPolygon edited="0">
                    <wp:start x="600" y="0"/>
                    <wp:lineTo x="600" y="21000"/>
                    <wp:lineTo x="20400" y="21000"/>
                    <wp:lineTo x="20400" y="0"/>
                    <wp:lineTo x="600" y="0"/>
                  </wp:wrapPolygon>
                </wp:wrapThrough>
                <wp:docPr id="55" name="Text Box 55"/>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6020C3" w14:textId="77777777" w:rsidR="00905026" w:rsidRDefault="0090502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57" type="#_x0000_t202" style="position:absolute;margin-left:692pt;margin-top:474pt;width:23.45pt;height:1in;z-index:25170688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" mv:complextextbox="1" filled="f" stroked="f">
                <v:textbox>
                  <w:txbxContent>
                    <w:p w14:paraId="4F6020C3" w14:textId="77777777" w:rsidR="00905026" w:rsidRDefault="00905026"/>
                  </w:txbxContent>
                </v:textbox>
                <w10:wrap type="through" anchorx="page" anchory="page"/>
              </v:shape>
            </w:pict>
          </mc:Fallback>
        </mc:AlternateContent>
      </w:r>
      <w:r w:rsidR="0076001E">
        <w:br w:type="page"/>
      </w:r>
      <w:r w:rsidR="00B75BF7">
        <w:rPr>
          <w:noProof/>
        </w:rPr>
        <w:lastRenderedPageBreak/>
        <mc:AlternateContent>
          <mc:Choice Requires="wpg">
            <w:drawing>
              <wp:anchor distT="0" distB="0" distL="114300" distR="114300" simplePos="1" relativeHeight="251780608" behindDoc="0" locked="0" layoutInCell="1" allowOverlap="1" wp14:anchorId="44B79282" wp14:editId="56A461E9">
                <wp:simplePos x="2638425" y="1815465"/>
                <wp:positionH relativeFrom="page">
                  <wp:posOffset>2638425</wp:posOffset>
                </wp:positionH>
                <wp:positionV relativeFrom="page">
                  <wp:posOffset>1815465</wp:posOffset>
                </wp:positionV>
                <wp:extent cx="1998980" cy="8350885"/>
                <wp:effectExtent l="0" t="0" r="0" b="5715"/>
                <wp:wrapThrough wrapText="bothSides">
                  <wp:wrapPolygon edited="0">
                    <wp:start x="274" y="0"/>
                    <wp:lineTo x="274" y="21549"/>
                    <wp:lineTo x="20859" y="21549"/>
                    <wp:lineTo x="21133" y="0"/>
                    <wp:lineTo x="274" y="0"/>
                  </wp:wrapPolygon>
                </wp:wrapThrough>
                <wp:docPr id="22" name="Group 22"/>
                <wp:cNvGraphicFramePr/>
                <a:graphic xmlns:a="http://schemas.openxmlformats.org/drawingml/2006/main">
                  <a:graphicData uri="http://schemas.microsoft.com/office/word/2010/wordprocessingGroup">
                    <wpg:wgp>
                      <wpg:cNvGrpSpPr/>
                      <wpg:grpSpPr>
                        <a:xfrm>
                          <a:off x="0" y="0"/>
                          <a:ext cx="1998980" cy="8350885"/>
                          <a:chOff x="0" y="0"/>
                          <a:chExt cx="1998980" cy="8350885"/>
                        </a:xfrm>
                        <a:extLst>
                          <a:ext uri="{0CCBE362-F206-4b92-989A-16890622DB6E}">
                            <ma14:wrappingTextBoxFlag xmlns:ma14="http://schemas.microsoft.com/office/mac/drawingml/2011/main" val="1"/>
                          </a:ext>
                        </a:extLst>
                      </wpg:grpSpPr>
                      <wps:wsp>
                        <wps:cNvPr id="122" name="Text Box 122"/>
                        <wps:cNvSpPr txBox="1"/>
                        <wps:spPr>
                          <a:xfrm>
                            <a:off x="0" y="0"/>
                            <a:ext cx="1998980" cy="83508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91440" y="45720"/>
                            <a:ext cx="1816100" cy="383540"/>
                          </a:xfrm>
                          <a:prstGeom prst="rect">
                            <a:avLst/>
                          </a:prstGeom>
                          <a:noFill/>
                          <a:ln>
                            <a:noFill/>
                          </a:ln>
                          <a:effectLst/>
                          <a:extLst>
                            <a:ext uri="{C572A759-6A51-4108-AA02-DFA0A04FC94B}">
                              <ma14:wrappingTextBoxFlag xmlns:ma14="http://schemas.microsoft.com/office/mac/drawingml/2011/main"/>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427990"/>
                            <a:ext cx="1816100" cy="1353820"/>
                          </a:xfrm>
                          <a:prstGeom prst="rect">
                            <a:avLst/>
                          </a:prstGeom>
                          <a:noFill/>
                          <a:ln>
                            <a:noFill/>
                          </a:ln>
                          <a:effectLst/>
                          <a:extLst>
                            <a:ext uri="{C572A759-6A51-4108-AA02-DFA0A04FC94B}">
                              <ma14:wrappingTextBoxFlag xmlns:ma14="http://schemas.microsoft.com/office/mac/drawingml/2011/main"/>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1780540"/>
                            <a:ext cx="1816100" cy="781050"/>
                          </a:xfrm>
                          <a:prstGeom prst="rect">
                            <a:avLst/>
                          </a:prstGeom>
                          <a:noFill/>
                          <a:ln>
                            <a:noFill/>
                          </a:ln>
                          <a:effectLst/>
                          <a:extLst>
                            <a:ext uri="{C572A759-6A51-4108-AA02-DFA0A04FC94B}">
                              <ma14:wrappingTextBoxFlag xmlns:ma14="http://schemas.microsoft.com/office/mac/drawingml/2011/main"/>
                            </a:ext>
                          </a:extLst>
                        </wps:spPr>
                        <wps:linkedTxbx id="2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5320030"/>
                            <a:ext cx="1816100" cy="589915"/>
                          </a:xfrm>
                          <a:prstGeom prst="rect">
                            <a:avLst/>
                          </a:prstGeom>
                          <a:noFill/>
                          <a:ln>
                            <a:noFill/>
                          </a:ln>
                          <a:effectLst/>
                          <a:extLst>
                            <a:ext uri="{C572A759-6A51-4108-AA02-DFA0A04FC94B}">
                              <ma14:wrappingTextBoxFlag xmlns:ma14="http://schemas.microsoft.com/office/mac/drawingml/2011/main"/>
                            </a:ext>
                          </a:extLst>
                        </wps:spPr>
                        <wps:linkedTxbx id="2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5908675"/>
                            <a:ext cx="1816100" cy="2397760"/>
                          </a:xfrm>
                          <a:prstGeom prst="rect">
                            <a:avLst/>
                          </a:prstGeom>
                          <a:noFill/>
                          <a:ln>
                            <a:noFill/>
                          </a:ln>
                          <a:effectLst/>
                          <a:extLst>
                            <a:ext uri="{C572A759-6A51-4108-AA02-DFA0A04FC94B}">
                              <ma14:wrappingTextBoxFlag xmlns:ma14="http://schemas.microsoft.com/office/mac/drawingml/2011/main"/>
                            </a:ext>
                          </a:extLst>
                        </wps:spPr>
                        <wps:linkedTxbx id="2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 o:spid="_x0000_s1058" style="position:absolute;margin-left:207.75pt;margin-top:142.95pt;width:157.4pt;height:657.55pt;z-index:251780608;mso-position-horizontal-relative:page;mso-position-vertical-relative:page" coordsize="1998980,83508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" mv:complextextbox="1">
                <v:shape id="Text Box 122" o:spid="_x0000_s1059" type="#_x0000_t202" style="position:absolute;width:1998980;height:8350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ikHzwgAA&#10;ANwAAAAPAAAAZHJzL2Rvd25yZXYueG1sRE9Li8IwEL4v+B/CCN7W1B60VKOouOLBZX0dPA7N2Bab&#10;SWmytv77jSDsbT6+58wWnanEgxpXWlYwGkYgiDOrS84VXM5fnwkI55E1VpZJwZMcLOa9jxmm2rZ8&#10;pMfJ5yKEsEtRQeF9nUrpsoIMuqGtiQN3s41BH2CTS91gG8JNJeMoGkuDJYeGAmtaF5TdT79GAe07&#10;c/5OJhv/s7pto2tyaPc6V2rQ75ZTEJ46/y9+u3c6zI9jeD0TLpD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KQfPCAAAA3AAAAA8AAAAAAAAAAAAAAAAAlwIAAGRycy9kb3du&#10;cmV2LnhtbFBLBQYAAAAABAAEAPUAAACGAwAAAAA=&#10;" mv:complextextbox="1" filled="f" stroked="f"/>
                <v:shape id="Text Box 16" o:spid="_x0000_s1060" type="#_x0000_t202" style="position:absolute;left:91440;top:45720;width:1816100;height:383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61" type="#_x0000_t202" style="position:absolute;left:91440;top:427990;width:1816100;height:1353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9" inset="0,0,0,0">
                    <w:txbxContent/>
                  </v:textbox>
                </v:shape>
                <v:shape id="Text Box 19" o:spid="_x0000_s1062" type="#_x0000_t202" style="position:absolute;left:91440;top:1780540;width:1816100;height:781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63" type="#_x0000_t202" style="position:absolute;left:91440;top:5320030;width:1816100;height:589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64" type="#_x0000_t202" style="position:absolute;left:91440;top:5908675;width:1816100;height:2397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127" inset="0,0,0,0">
                    <w:txbxContent/>
                  </v:textbox>
                </v:shape>
                <w10:wrap type="through" anchorx="page" anchory="page"/>
              </v:group>
            </w:pict>
          </mc:Fallback>
        </mc:AlternateContent>
      </w:r>
      <w:r w:rsidR="00500CD1">
        <w:rPr>
          <w:noProof/>
        </w:rPr>
        <mc:AlternateContent>
          <mc:Choice Requires="wps">
            <w:drawing>
              <wp:anchor distT="0" distB="0" distL="114300" distR="114300" simplePos="0" relativeHeight="251781632" behindDoc="0" locked="0" layoutInCell="1" allowOverlap="1" wp14:anchorId="155057BB" wp14:editId="2202F3B3">
                <wp:simplePos x="0" y="0"/>
                <wp:positionH relativeFrom="page">
                  <wp:posOffset>4895850</wp:posOffset>
                </wp:positionH>
                <wp:positionV relativeFrom="page">
                  <wp:posOffset>3250565</wp:posOffset>
                </wp:positionV>
                <wp:extent cx="1955800" cy="6916477"/>
                <wp:effectExtent l="0" t="0" r="0" b="0"/>
                <wp:wrapThrough wrapText="bothSides">
                  <wp:wrapPolygon edited="0">
                    <wp:start x="281" y="0"/>
                    <wp:lineTo x="281" y="21497"/>
                    <wp:lineTo x="21039" y="21497"/>
                    <wp:lineTo x="21039" y="0"/>
                    <wp:lineTo x="281" y="0"/>
                  </wp:wrapPolygon>
                </wp:wrapThrough>
                <wp:docPr id="127" name="Text Box 127"/>
                <wp:cNvGraphicFramePr/>
                <a:graphic xmlns:a="http://schemas.openxmlformats.org/drawingml/2006/main">
                  <a:graphicData uri="http://schemas.microsoft.com/office/word/2010/wordprocessingShape">
                    <wps:wsp>
                      <wps:cNvSpPr txBox="1"/>
                      <wps:spPr>
                        <a:xfrm>
                          <a:off x="0" y="0"/>
                          <a:ext cx="1955800" cy="6916477"/>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0" seq="6"/>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7" o:spid="_x0000_s1065" type="#_x0000_t202" style="position:absolute;margin-left:385.5pt;margin-top:255.95pt;width:154pt;height:544.6pt;z-index:2517816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" mv:complextextbox="1" filled="f" stroked="f">
                <v:textbox>
                  <w:txbxContent/>
                </v:textbox>
                <w10:wrap type="through" anchorx="page" anchory="page"/>
              </v:shape>
            </w:pict>
          </mc:Fallback>
        </mc:AlternateContent>
      </w:r>
      <w:r w:rsidR="00E607E0">
        <w:rPr>
          <w:noProof/>
        </w:rPr>
        <mc:AlternateContent>
          <mc:Choice Requires="wps">
            <w:drawing>
              <wp:anchor distT="0" distB="0" distL="114300" distR="114300" simplePos="0" relativeHeight="251812352" behindDoc="0" locked="0" layoutInCell="1" allowOverlap="1" wp14:anchorId="58515B2A" wp14:editId="664BE8B3">
                <wp:simplePos x="0" y="0"/>
                <wp:positionH relativeFrom="page">
                  <wp:posOffset>2638425</wp:posOffset>
                </wp:positionH>
                <wp:positionV relativeFrom="page">
                  <wp:posOffset>6454140</wp:posOffset>
                </wp:positionV>
                <wp:extent cx="1955800" cy="571349"/>
                <wp:effectExtent l="0" t="0" r="0" b="0"/>
                <wp:wrapThrough wrapText="bothSides">
                  <wp:wrapPolygon edited="0">
                    <wp:start x="281" y="0"/>
                    <wp:lineTo x="281" y="20182"/>
                    <wp:lineTo x="21039" y="20182"/>
                    <wp:lineTo x="21039" y="0"/>
                    <wp:lineTo x="281" y="0"/>
                  </wp:wrapPolygon>
                </wp:wrapThrough>
                <wp:docPr id="157" name="Text Box 157"/>
                <wp:cNvGraphicFramePr/>
                <a:graphic xmlns:a="http://schemas.openxmlformats.org/drawingml/2006/main">
                  <a:graphicData uri="http://schemas.microsoft.com/office/word/2010/wordprocessingShape">
                    <wps:wsp>
                      <wps:cNvSpPr txBox="1"/>
                      <wps:spPr>
                        <a:xfrm>
                          <a:off x="0" y="0"/>
                          <a:ext cx="1955800" cy="571349"/>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151BD0" w14:textId="163AD5C7" w:rsidR="00905026" w:rsidRDefault="00905026">
                            <w:r>
                              <w:t xml:space="preserve">SERA </w:t>
                            </w:r>
                            <w:proofErr w:type="spellStart"/>
                            <w:r>
                              <w:t>LiSEN</w:t>
                            </w:r>
                            <w:proofErr w:type="spellEnd"/>
                            <w:r>
                              <w:t xml:space="preserve"> </w:t>
                            </w:r>
                            <w:proofErr w:type="spellStart"/>
                            <w:r>
                              <w:t>Convenors</w:t>
                            </w:r>
                            <w:proofErr w:type="spellEnd"/>
                            <w:r>
                              <w:t xml:space="preserve"> with Gillian Hamilton, CEO SCEL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066" type="#_x0000_t202" style="position:absolute;margin-left:207.75pt;margin-top:508.2pt;width:154pt;height:45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" mv:complextextbox="1" filled="f" stroked="f">
                <v:textbox>
                  <w:txbxContent>
                    <w:p w14:paraId="61151BD0" w14:textId="163AD5C7" w:rsidR="00905026" w:rsidRDefault="00905026">
                      <w:r>
                        <w:t xml:space="preserve">SERA </w:t>
                      </w:r>
                      <w:proofErr w:type="spellStart"/>
                      <w:r>
                        <w:t>LiSEN</w:t>
                      </w:r>
                      <w:proofErr w:type="spellEnd"/>
                      <w:r>
                        <w:t xml:space="preserve"> </w:t>
                      </w:r>
                      <w:proofErr w:type="spellStart"/>
                      <w:r>
                        <w:t>Convenors</w:t>
                      </w:r>
                      <w:proofErr w:type="spellEnd"/>
                      <w:r>
                        <w:t xml:space="preserve"> with Gillian Hamilton, CEO SCEL</w:t>
                      </w:r>
                    </w:p>
                  </w:txbxContent>
                </v:textbox>
                <w10:wrap type="through" anchorx="page" anchory="page"/>
              </v:shape>
            </w:pict>
          </mc:Fallback>
        </mc:AlternateContent>
      </w:r>
      <w:r w:rsidR="00E607E0">
        <w:rPr>
          <w:noProof/>
        </w:rPr>
        <w:drawing>
          <wp:anchor distT="0" distB="0" distL="114300" distR="114300" simplePos="0" relativeHeight="251811328" behindDoc="0" locked="0" layoutInCell="1" allowOverlap="1" wp14:anchorId="7C50936C" wp14:editId="092B1098">
            <wp:simplePos x="0" y="0"/>
            <wp:positionH relativeFrom="page">
              <wp:posOffset>2815590</wp:posOffset>
            </wp:positionH>
            <wp:positionV relativeFrom="page">
              <wp:posOffset>4509770</wp:posOffset>
            </wp:positionV>
            <wp:extent cx="1677670" cy="1779905"/>
            <wp:effectExtent l="0" t="0" r="0" b="0"/>
            <wp:wrapThrough wrapText="bothSides">
              <wp:wrapPolygon edited="0">
                <wp:start x="0" y="0"/>
                <wp:lineTo x="0" y="21269"/>
                <wp:lineTo x="21257" y="21269"/>
                <wp:lineTo x="21257"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ay House.jpg"/>
                    <pic:cNvPicPr/>
                  </pic:nvPicPr>
                  <pic:blipFill>
                    <a:blip r:embed="rId15">
                      <a:extLst>
                        <a:ext uri="{28A0092B-C50C-407E-A947-70E740481C1C}">
                          <a14:useLocalDpi xmlns:a14="http://schemas.microsoft.com/office/drawing/2010/main" val="0"/>
                        </a:ext>
                      </a:extLst>
                    </a:blip>
                    <a:stretch>
                      <a:fillRect/>
                    </a:stretch>
                  </pic:blipFill>
                  <pic:spPr>
                    <a:xfrm>
                      <a:off x="0" y="0"/>
                      <a:ext cx="1677670" cy="1779905"/>
                    </a:xfrm>
                    <a:prstGeom prst="rect">
                      <a:avLst/>
                    </a:prstGeom>
                  </pic:spPr>
                </pic:pic>
              </a:graphicData>
            </a:graphic>
            <wp14:sizeRelH relativeFrom="margin">
              <wp14:pctWidth>0</wp14:pctWidth>
            </wp14:sizeRelH>
            <wp14:sizeRelV relativeFrom="margin">
              <wp14:pctHeight>0</wp14:pctHeight>
            </wp14:sizeRelV>
          </wp:anchor>
        </w:drawing>
      </w:r>
      <w:r w:rsidR="00EC0069">
        <w:rPr>
          <w:noProof/>
        </w:rPr>
        <mc:AlternateContent>
          <mc:Choice Requires="wps">
            <w:drawing>
              <wp:anchor distT="0" distB="0" distL="114300" distR="114300" simplePos="0" relativeHeight="251775488" behindDoc="0" locked="0" layoutInCell="1" allowOverlap="1" wp14:anchorId="3B334199" wp14:editId="54284A78">
                <wp:simplePos x="0" y="0"/>
                <wp:positionH relativeFrom="page">
                  <wp:posOffset>457200</wp:posOffset>
                </wp:positionH>
                <wp:positionV relativeFrom="page">
                  <wp:posOffset>1688465</wp:posOffset>
                </wp:positionV>
                <wp:extent cx="1998980" cy="8535035"/>
                <wp:effectExtent l="0" t="0" r="0" b="0"/>
                <wp:wrapThrough wrapText="bothSides">
                  <wp:wrapPolygon edited="0">
                    <wp:start x="274" y="0"/>
                    <wp:lineTo x="274" y="21534"/>
                    <wp:lineTo x="21133" y="21534"/>
                    <wp:lineTo x="21133" y="0"/>
                    <wp:lineTo x="274" y="0"/>
                  </wp:wrapPolygon>
                </wp:wrapThrough>
                <wp:docPr id="123" name="Text Box 123"/>
                <wp:cNvGraphicFramePr/>
                <a:graphic xmlns:a="http://schemas.openxmlformats.org/drawingml/2006/main">
                  <a:graphicData uri="http://schemas.microsoft.com/office/word/2010/wordprocessingShape">
                    <wps:wsp>
                      <wps:cNvSpPr txBox="1"/>
                      <wps:spPr>
                        <a:xfrm>
                          <a:off x="0" y="0"/>
                          <a:ext cx="1998980" cy="85350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20">
                        <w:txbxContent>
                          <w:p w14:paraId="65876B59" w14:textId="45077967" w:rsidR="00905026" w:rsidRPr="00937A12" w:rsidRDefault="00905026" w:rsidP="00952448">
                            <w:pPr>
                              <w:pStyle w:val="Heading2"/>
                              <w:spacing w:before="120" w:after="120" w:line="300" w:lineRule="auto"/>
                              <w:jc w:val="both"/>
                              <w:rPr>
                                <w:rFonts w:asciiTheme="minorHAnsi" w:hAnsiTheme="minorHAnsi"/>
                                <w:sz w:val="22"/>
                                <w:szCs w:val="22"/>
                              </w:rPr>
                            </w:pPr>
                            <w:r w:rsidRPr="00937A12">
                              <w:rPr>
                                <w:rFonts w:asciiTheme="minorHAnsi" w:hAnsiTheme="minorHAnsi"/>
                                <w:sz w:val="22"/>
                                <w:szCs w:val="22"/>
                              </w:rPr>
                              <w:t>University of Glasgow, Guest Speaker – Gillian Hamilton, CEO SCEL</w:t>
                            </w:r>
                          </w:p>
                          <w:p w14:paraId="2FA49BEF" w14:textId="3EC8238F" w:rsidR="00905026" w:rsidRPr="00937A12" w:rsidRDefault="00905026" w:rsidP="00952448">
                            <w:pPr>
                              <w:spacing w:line="300" w:lineRule="auto"/>
                              <w:jc w:val="both"/>
                              <w:rPr>
                                <w:sz w:val="21"/>
                                <w:szCs w:val="21"/>
                              </w:rPr>
                            </w:pPr>
                            <w:r w:rsidRPr="00937A12">
                              <w:rPr>
                                <w:sz w:val="21"/>
                                <w:szCs w:val="21"/>
                              </w:rPr>
                              <w:t xml:space="preserve">We were delighted to invite the newly appointed CEO of the Scottish College for Educational Leadership, Gillian Hamilton, as our keynote speaker at the formal launch of the SERA Leadership in Scottish Education Network (SERA </w:t>
                            </w:r>
                            <w:proofErr w:type="spellStart"/>
                            <w:r w:rsidRPr="00937A12">
                              <w:rPr>
                                <w:sz w:val="21"/>
                                <w:szCs w:val="21"/>
                              </w:rPr>
                              <w:t>LiSEN</w:t>
                            </w:r>
                            <w:proofErr w:type="spellEnd"/>
                            <w:proofErr w:type="gramStart"/>
                            <w:r w:rsidRPr="00937A12">
                              <w:rPr>
                                <w:sz w:val="21"/>
                                <w:szCs w:val="21"/>
                              </w:rPr>
                              <w:t>) which</w:t>
                            </w:r>
                            <w:proofErr w:type="gramEnd"/>
                            <w:r w:rsidRPr="00937A12">
                              <w:rPr>
                                <w:sz w:val="21"/>
                                <w:szCs w:val="21"/>
                              </w:rPr>
                              <w:t xml:space="preserve"> took place on the 2</w:t>
                            </w:r>
                            <w:r w:rsidRPr="00937A12">
                              <w:rPr>
                                <w:sz w:val="21"/>
                                <w:szCs w:val="21"/>
                                <w:vertAlign w:val="superscript"/>
                              </w:rPr>
                              <w:t>nd</w:t>
                            </w:r>
                            <w:r w:rsidRPr="00937A12">
                              <w:rPr>
                                <w:sz w:val="21"/>
                                <w:szCs w:val="21"/>
                              </w:rPr>
                              <w:t xml:space="preserve"> of June at the University of Glasgow. </w:t>
                            </w:r>
                            <w:r>
                              <w:rPr>
                                <w:sz w:val="21"/>
                                <w:szCs w:val="21"/>
                              </w:rPr>
                              <w:t>Gillian</w:t>
                            </w:r>
                            <w:r w:rsidRPr="00937A12">
                              <w:rPr>
                                <w:sz w:val="21"/>
                                <w:szCs w:val="21"/>
                              </w:rPr>
                              <w:t xml:space="preserve"> gave a very interesting presentation which set out the vision and progress of SCEL and the </w:t>
                            </w:r>
                            <w:proofErr w:type="gramStart"/>
                            <w:r w:rsidRPr="00937A12">
                              <w:rPr>
                                <w:sz w:val="21"/>
                                <w:szCs w:val="21"/>
                              </w:rPr>
                              <w:t>challenges which it faces in supporting a research</w:t>
                            </w:r>
                            <w:proofErr w:type="gramEnd"/>
                            <w:r w:rsidRPr="00937A12">
                              <w:rPr>
                                <w:sz w:val="21"/>
                                <w:szCs w:val="21"/>
                              </w:rPr>
                              <w:t xml:space="preserve"> informed profession. She drew from a range of reports to highlight the critical role which high quality leadership plays in Scottish education and set out the vision of SCEL in aspiring towards this end, highlighting in the process the need to address inequalities within the system. She outlined the scope of work in which SCEL is currently involved from the development of teacher leadership through to the fellowship </w:t>
                            </w:r>
                            <w:proofErr w:type="spellStart"/>
                            <w:r w:rsidRPr="00937A12">
                              <w:rPr>
                                <w:sz w:val="21"/>
                                <w:szCs w:val="21"/>
                              </w:rPr>
                              <w:t>programme</w:t>
                            </w:r>
                            <w:proofErr w:type="spellEnd"/>
                            <w:r w:rsidRPr="00937A12">
                              <w:rPr>
                                <w:sz w:val="21"/>
                                <w:szCs w:val="21"/>
                              </w:rPr>
                              <w:t xml:space="preserve"> for experienced </w:t>
                            </w:r>
                            <w:proofErr w:type="spellStart"/>
                            <w:r w:rsidRPr="00937A12">
                              <w:rPr>
                                <w:sz w:val="21"/>
                                <w:szCs w:val="21"/>
                              </w:rPr>
                              <w:t>Headteacher</w:t>
                            </w:r>
                            <w:proofErr w:type="spellEnd"/>
                            <w:r w:rsidRPr="00937A12">
                              <w:rPr>
                                <w:sz w:val="21"/>
                                <w:szCs w:val="21"/>
                              </w:rPr>
                              <w:t xml:space="preserve"> and outlined a range of factors which can facilitate teacher leadership, </w:t>
                            </w:r>
                            <w:proofErr w:type="spellStart"/>
                            <w:r w:rsidRPr="00937A12">
                              <w:rPr>
                                <w:sz w:val="21"/>
                                <w:szCs w:val="21"/>
                              </w:rPr>
                              <w:t>emphasising</w:t>
                            </w:r>
                            <w:proofErr w:type="spellEnd"/>
                            <w:r w:rsidRPr="00937A12">
                              <w:rPr>
                                <w:sz w:val="21"/>
                                <w:szCs w:val="21"/>
                              </w:rPr>
                              <w:t xml:space="preserve"> a highly collaborative, supportive, enquiry-led approach underpinned by strong leadership within the school.</w:t>
                            </w:r>
                          </w:p>
                          <w:p w14:paraId="2627DCE9" w14:textId="4791CDE1" w:rsidR="00905026" w:rsidRPr="00937A12" w:rsidRDefault="00905026" w:rsidP="00952448">
                            <w:pPr>
                              <w:spacing w:line="300" w:lineRule="auto"/>
                              <w:jc w:val="both"/>
                              <w:rPr>
                                <w:sz w:val="21"/>
                                <w:szCs w:val="21"/>
                              </w:rPr>
                            </w:pPr>
                            <w:r w:rsidRPr="00937A12">
                              <w:rPr>
                                <w:sz w:val="21"/>
                                <w:szCs w:val="21"/>
                              </w:rPr>
                              <w:t xml:space="preserve">After outlining current progress and next steps for SCEL, she then posed a set of questions for discussion around the potential role of SERA </w:t>
                            </w:r>
                            <w:proofErr w:type="spellStart"/>
                            <w:r w:rsidRPr="00937A12">
                              <w:rPr>
                                <w:sz w:val="21"/>
                                <w:szCs w:val="21"/>
                              </w:rPr>
                              <w:t>LiSEN</w:t>
                            </w:r>
                            <w:proofErr w:type="spellEnd"/>
                            <w:r w:rsidRPr="00937A12">
                              <w:rPr>
                                <w:sz w:val="21"/>
                                <w:szCs w:val="21"/>
                              </w:rPr>
                              <w:t xml:space="preserve"> in Scottish education:</w:t>
                            </w:r>
                          </w:p>
                          <w:p w14:paraId="62529E6D" w14:textId="77777777" w:rsidR="00905026" w:rsidRPr="00937A12" w:rsidRDefault="00905026" w:rsidP="00952448">
                            <w:pPr>
                              <w:numPr>
                                <w:ilvl w:val="0"/>
                                <w:numId w:val="30"/>
                              </w:numPr>
                              <w:spacing w:after="0" w:line="300" w:lineRule="auto"/>
                              <w:jc w:val="both"/>
                              <w:rPr>
                                <w:sz w:val="21"/>
                                <w:szCs w:val="21"/>
                              </w:rPr>
                            </w:pPr>
                            <w:r w:rsidRPr="00937A12">
                              <w:rPr>
                                <w:sz w:val="21"/>
                                <w:szCs w:val="21"/>
                              </w:rPr>
                              <w:t>How can the network support the development of a research informed profession?</w:t>
                            </w:r>
                          </w:p>
                          <w:p w14:paraId="169495E4" w14:textId="77777777" w:rsidR="00905026" w:rsidRPr="00937A12" w:rsidRDefault="00905026" w:rsidP="00952448">
                            <w:pPr>
                              <w:numPr>
                                <w:ilvl w:val="0"/>
                                <w:numId w:val="30"/>
                              </w:numPr>
                              <w:spacing w:after="0" w:line="300" w:lineRule="auto"/>
                              <w:jc w:val="both"/>
                              <w:rPr>
                                <w:sz w:val="21"/>
                                <w:szCs w:val="21"/>
                              </w:rPr>
                            </w:pPr>
                            <w:r w:rsidRPr="00937A12">
                              <w:rPr>
                                <w:sz w:val="21"/>
                                <w:szCs w:val="21"/>
                              </w:rPr>
                              <w:t>How can the network promote research within the field of leadership to inform future understandings of leadership and leadership development within Scotland and beyond?</w:t>
                            </w:r>
                          </w:p>
                          <w:p w14:paraId="5D46FA95" w14:textId="77777777" w:rsidR="00905026" w:rsidRPr="00937A12" w:rsidRDefault="00905026" w:rsidP="00952448">
                            <w:pPr>
                              <w:numPr>
                                <w:ilvl w:val="0"/>
                                <w:numId w:val="30"/>
                              </w:numPr>
                              <w:spacing w:after="0" w:line="300" w:lineRule="auto"/>
                              <w:jc w:val="both"/>
                              <w:rPr>
                                <w:sz w:val="21"/>
                                <w:szCs w:val="21"/>
                              </w:rPr>
                            </w:pPr>
                            <w:r w:rsidRPr="00937A12">
                              <w:rPr>
                                <w:sz w:val="21"/>
                                <w:szCs w:val="21"/>
                              </w:rPr>
                              <w:t xml:space="preserve">How can the network contribute to Scotland’s commitment to raising attainment? </w:t>
                            </w:r>
                          </w:p>
                          <w:p w14:paraId="56B9BB28" w14:textId="6514CF25" w:rsidR="00905026" w:rsidRDefault="00905026" w:rsidP="00952448">
                            <w:pPr>
                              <w:pStyle w:val="Heading2"/>
                              <w:spacing w:before="120" w:after="120" w:line="300" w:lineRule="auto"/>
                              <w:jc w:val="both"/>
                              <w:rPr>
                                <w:rFonts w:asciiTheme="minorHAnsi" w:hAnsiTheme="minorHAnsi"/>
                                <w:sz w:val="24"/>
                                <w:szCs w:val="24"/>
                              </w:rPr>
                            </w:pPr>
                            <w:r>
                              <w:rPr>
                                <w:rFonts w:asciiTheme="minorHAnsi" w:hAnsiTheme="minorHAnsi"/>
                                <w:sz w:val="24"/>
                                <w:szCs w:val="24"/>
                              </w:rPr>
                              <w:t>SERA Network meeting, SERA Conference Nov 2015</w:t>
                            </w:r>
                          </w:p>
                          <w:p w14:paraId="013E1E02" w14:textId="7D3F5031" w:rsidR="00905026" w:rsidRPr="00F10734" w:rsidRDefault="00905026" w:rsidP="00952448">
                            <w:pPr>
                              <w:spacing w:line="300" w:lineRule="auto"/>
                              <w:jc w:val="both"/>
                              <w:rPr>
                                <w:sz w:val="21"/>
                                <w:szCs w:val="21"/>
                              </w:rPr>
                            </w:pPr>
                            <w:r w:rsidRPr="00F10734">
                              <w:rPr>
                                <w:sz w:val="21"/>
                                <w:szCs w:val="21"/>
                              </w:rPr>
                              <w:t xml:space="preserve">The network met at the SERA Conference held in Aberdeen. The purpose of the meeting was to review progress since the inception of the network. It was agreed that the network had </w:t>
                            </w:r>
                            <w:r>
                              <w:rPr>
                                <w:sz w:val="21"/>
                                <w:szCs w:val="21"/>
                              </w:rPr>
                              <w:t xml:space="preserve">been very successful </w:t>
                            </w:r>
                            <w:proofErr w:type="gramStart"/>
                            <w:r>
                              <w:rPr>
                                <w:sz w:val="21"/>
                                <w:szCs w:val="21"/>
                              </w:rPr>
                              <w:t xml:space="preserve">and </w:t>
                            </w:r>
                            <w:r w:rsidRPr="00F10734">
                              <w:rPr>
                                <w:sz w:val="21"/>
                                <w:szCs w:val="21"/>
                              </w:rPr>
                              <w:t xml:space="preserve"> there</w:t>
                            </w:r>
                            <w:proofErr w:type="gramEnd"/>
                            <w:r w:rsidRPr="00F10734">
                              <w:rPr>
                                <w:sz w:val="21"/>
                                <w:szCs w:val="21"/>
                              </w:rPr>
                              <w:t xml:space="preserve"> clearly was a need for such a network to champion research into leadership within Scottish education and to foster links between researchers, policy makers and practitioners.</w:t>
                            </w:r>
                          </w:p>
                          <w:p w14:paraId="17B438A6" w14:textId="2CCD46A3" w:rsidR="00905026" w:rsidRDefault="00905026" w:rsidP="00952448">
                            <w:pPr>
                              <w:pStyle w:val="Heading2"/>
                              <w:spacing w:before="120" w:after="120" w:line="300" w:lineRule="auto"/>
                              <w:jc w:val="both"/>
                              <w:rPr>
                                <w:rFonts w:asciiTheme="minorHAnsi" w:hAnsiTheme="minorHAnsi"/>
                                <w:sz w:val="24"/>
                                <w:szCs w:val="24"/>
                              </w:rPr>
                            </w:pPr>
                            <w:r>
                              <w:rPr>
                                <w:rFonts w:asciiTheme="minorHAnsi" w:hAnsiTheme="minorHAnsi"/>
                                <w:sz w:val="24"/>
                                <w:szCs w:val="24"/>
                              </w:rPr>
                              <w:t>SERA Symposium ‘Raising Attainment: the critical role of Leadership’</w:t>
                            </w:r>
                          </w:p>
                          <w:p w14:paraId="5909FB07" w14:textId="5A1BA6D1" w:rsidR="00905026" w:rsidRPr="00500CD1" w:rsidRDefault="00905026" w:rsidP="00952448">
                            <w:pPr>
                              <w:spacing w:line="300" w:lineRule="auto"/>
                              <w:jc w:val="both"/>
                            </w:pPr>
                            <w:r>
                              <w:t xml:space="preserve">Both </w:t>
                            </w:r>
                            <w:proofErr w:type="spellStart"/>
                            <w:r>
                              <w:t>Dr</w:t>
                            </w:r>
                            <w:proofErr w:type="spellEnd"/>
                            <w:r>
                              <w:t xml:space="preserve"> Joan </w:t>
                            </w:r>
                            <w:proofErr w:type="spellStart"/>
                            <w:r>
                              <w:t>Mowat</w:t>
                            </w:r>
                            <w:proofErr w:type="spellEnd"/>
                            <w:r>
                              <w:t xml:space="preserve"> and </w:t>
                            </w:r>
                            <w:proofErr w:type="spellStart"/>
                            <w:r>
                              <w:t>Dr</w:t>
                            </w:r>
                            <w:proofErr w:type="spellEnd"/>
                            <w:r>
                              <w:t xml:space="preserve"> Margery McMahon presented papers at a Leadership symposium at the SERA Conference in Aberdeen. </w:t>
                            </w:r>
                          </w:p>
                          <w:p w14:paraId="388D20F4" w14:textId="26E30387" w:rsidR="00905026" w:rsidRDefault="00905026" w:rsidP="00952448">
                            <w:pPr>
                              <w:pStyle w:val="Heading2"/>
                              <w:spacing w:before="120" w:after="120" w:line="300" w:lineRule="auto"/>
                              <w:jc w:val="both"/>
                              <w:rPr>
                                <w:rFonts w:asciiTheme="minorHAnsi" w:hAnsiTheme="minorHAnsi"/>
                                <w:sz w:val="22"/>
                                <w:szCs w:val="22"/>
                              </w:rPr>
                            </w:pPr>
                            <w:r>
                              <w:rPr>
                                <w:rFonts w:asciiTheme="minorHAnsi" w:hAnsiTheme="minorHAnsi"/>
                                <w:sz w:val="24"/>
                                <w:szCs w:val="24"/>
                              </w:rPr>
                              <w:t xml:space="preserve">SCEL Into Headship Spring Conference </w:t>
                            </w:r>
                          </w:p>
                          <w:p w14:paraId="07DDF363" w14:textId="77777777" w:rsidR="00905026" w:rsidRPr="00D275A6" w:rsidRDefault="00905026" w:rsidP="00D275A6">
                            <w:pPr>
                              <w:widowControl w:val="0"/>
                              <w:autoSpaceDE w:val="0"/>
                              <w:autoSpaceDN w:val="0"/>
                              <w:adjustRightInd w:val="0"/>
                              <w:spacing w:after="120" w:line="300" w:lineRule="auto"/>
                              <w:jc w:val="both"/>
                              <w:rPr>
                                <w:sz w:val="21"/>
                                <w:szCs w:val="21"/>
                              </w:rPr>
                            </w:pPr>
                            <w:r w:rsidRPr="00D275A6">
                              <w:rPr>
                                <w:rFonts w:cs="Calibri"/>
                                <w:sz w:val="21"/>
                                <w:szCs w:val="21"/>
                              </w:rPr>
                              <w:t xml:space="preserve">The Scottish College for Educational Leadership recently hosted their Into Headship Spring Conference at the </w:t>
                            </w:r>
                            <w:proofErr w:type="spellStart"/>
                            <w:r w:rsidRPr="00D275A6">
                              <w:rPr>
                                <w:rFonts w:cs="Calibri"/>
                                <w:sz w:val="21"/>
                                <w:szCs w:val="21"/>
                              </w:rPr>
                              <w:t>Crowne</w:t>
                            </w:r>
                            <w:proofErr w:type="spellEnd"/>
                            <w:r w:rsidRPr="00D275A6">
                              <w:rPr>
                                <w:rFonts w:cs="Calibri"/>
                                <w:sz w:val="21"/>
                                <w:szCs w:val="21"/>
                              </w:rPr>
                              <w:t xml:space="preserve"> Plaza in Glasgow. </w:t>
                            </w:r>
                            <w:proofErr w:type="gramStart"/>
                            <w:r w:rsidRPr="00D275A6">
                              <w:rPr>
                                <w:rFonts w:cs="Calibri"/>
                                <w:sz w:val="21"/>
                                <w:szCs w:val="21"/>
                              </w:rPr>
                              <w:t xml:space="preserve">The event was attended by Into Headship </w:t>
                            </w:r>
                            <w:proofErr w:type="spellStart"/>
                            <w:r w:rsidRPr="00D275A6">
                              <w:rPr>
                                <w:rFonts w:cs="Calibri"/>
                                <w:sz w:val="21"/>
                                <w:szCs w:val="21"/>
                              </w:rPr>
                              <w:t>programme</w:t>
                            </w:r>
                            <w:proofErr w:type="spellEnd"/>
                            <w:r w:rsidRPr="00D275A6">
                              <w:rPr>
                                <w:rFonts w:cs="Calibri"/>
                                <w:sz w:val="21"/>
                                <w:szCs w:val="21"/>
                              </w:rPr>
                              <w:t xml:space="preserve"> participants and local authority </w:t>
                            </w:r>
                            <w:proofErr w:type="spellStart"/>
                            <w:r w:rsidRPr="00D275A6">
                              <w:rPr>
                                <w:rFonts w:cs="Calibri"/>
                                <w:sz w:val="21"/>
                                <w:szCs w:val="21"/>
                              </w:rPr>
                              <w:t>co-ordinators</w:t>
                            </w:r>
                            <w:proofErr w:type="spellEnd"/>
                            <w:r w:rsidRPr="00D275A6">
                              <w:rPr>
                                <w:rFonts w:cs="Calibri"/>
                                <w:sz w:val="21"/>
                                <w:szCs w:val="21"/>
                              </w:rPr>
                              <w:t>, as well as some joining remotely via video conferencing</w:t>
                            </w:r>
                            <w:proofErr w:type="gramEnd"/>
                            <w:r w:rsidRPr="00D275A6">
                              <w:rPr>
                                <w:rFonts w:cs="Calibri"/>
                                <w:sz w:val="21"/>
                                <w:szCs w:val="21"/>
                              </w:rPr>
                              <w:t>.</w:t>
                            </w:r>
                          </w:p>
                          <w:p w14:paraId="12B6708D" w14:textId="77777777" w:rsidR="00905026" w:rsidRDefault="00905026" w:rsidP="00D275A6">
                            <w:pPr>
                              <w:widowControl w:val="0"/>
                              <w:autoSpaceDE w:val="0"/>
                              <w:autoSpaceDN w:val="0"/>
                              <w:adjustRightInd w:val="0"/>
                              <w:spacing w:after="120" w:line="300" w:lineRule="auto"/>
                              <w:jc w:val="both"/>
                              <w:rPr>
                                <w:sz w:val="21"/>
                                <w:szCs w:val="21"/>
                              </w:rPr>
                            </w:pPr>
                            <w:r w:rsidRPr="00D275A6">
                              <w:rPr>
                                <w:rFonts w:cs="Calibri"/>
                                <w:sz w:val="21"/>
                                <w:szCs w:val="21"/>
                              </w:rPr>
                              <w:t xml:space="preserve">Drawing on expertise from experienced leaders and head teachers, the </w:t>
                            </w:r>
                            <w:proofErr w:type="spellStart"/>
                            <w:r w:rsidRPr="00D275A6">
                              <w:rPr>
                                <w:rFonts w:cs="Calibri"/>
                                <w:sz w:val="21"/>
                                <w:szCs w:val="21"/>
                              </w:rPr>
                              <w:t>programme</w:t>
                            </w:r>
                            <w:proofErr w:type="spellEnd"/>
                            <w:r w:rsidRPr="00D275A6">
                              <w:rPr>
                                <w:rFonts w:cs="Calibri"/>
                                <w:sz w:val="21"/>
                                <w:szCs w:val="21"/>
                              </w:rPr>
                              <w:t xml:space="preserve"> provided an opportunity to listen to a number of key speakers as well as partake in discussion panels and workshops.</w:t>
                            </w:r>
                          </w:p>
                          <w:p w14:paraId="5D0B4E5A" w14:textId="7C0890D5" w:rsidR="00905026" w:rsidRPr="00400B65" w:rsidRDefault="00905026" w:rsidP="00D275A6">
                            <w:pPr>
                              <w:widowControl w:val="0"/>
                              <w:autoSpaceDE w:val="0"/>
                              <w:autoSpaceDN w:val="0"/>
                              <w:adjustRightInd w:val="0"/>
                              <w:spacing w:after="120" w:line="300" w:lineRule="auto"/>
                              <w:jc w:val="both"/>
                              <w:rPr>
                                <w:sz w:val="21"/>
                                <w:szCs w:val="21"/>
                              </w:rPr>
                            </w:pPr>
                            <w:r w:rsidRPr="00D275A6">
                              <w:rPr>
                                <w:rFonts w:cs="Calibri"/>
                                <w:sz w:val="21"/>
                                <w:szCs w:val="21"/>
                              </w:rPr>
                              <w:t xml:space="preserve">Lena Carter, Depute Head Teacher at </w:t>
                            </w:r>
                            <w:proofErr w:type="spellStart"/>
                            <w:proofErr w:type="gramStart"/>
                            <w:r w:rsidRPr="00D275A6">
                              <w:rPr>
                                <w:rFonts w:cs="Calibri"/>
                                <w:sz w:val="21"/>
                                <w:szCs w:val="21"/>
                              </w:rPr>
                              <w:t>Lochgilphead</w:t>
                            </w:r>
                            <w:proofErr w:type="spellEnd"/>
                            <w:r w:rsidRPr="00D275A6">
                              <w:rPr>
                                <w:rFonts w:cs="Calibri"/>
                                <w:sz w:val="21"/>
                                <w:szCs w:val="21"/>
                              </w:rPr>
                              <w:t xml:space="preserve">  Joint</w:t>
                            </w:r>
                            <w:proofErr w:type="gramEnd"/>
                            <w:r w:rsidRPr="00D275A6">
                              <w:rPr>
                                <w:rFonts w:cs="Calibri"/>
                                <w:sz w:val="21"/>
                                <w:szCs w:val="21"/>
                              </w:rPr>
                              <w:t xml:space="preserve"> Campus has been kind enough to blog about her experience of the day. You can read her blog here: </w:t>
                            </w:r>
                            <w:hyperlink r:id="rId16" w:history="1">
                              <w:r w:rsidRPr="00D275A6">
                                <w:rPr>
                                  <w:rFonts w:cs="Calibri"/>
                                  <w:sz w:val="21"/>
                                  <w:szCs w:val="21"/>
                                  <w:u w:val="single" w:color="0000FF"/>
                                </w:rPr>
                                <w:t>http://www.scelscotland.org.uk/blog/into-headship-spring-conference/</w:t>
                              </w:r>
                            </w:hyperlink>
                          </w:p>
                          <w:p w14:paraId="35A92798" w14:textId="631422B5" w:rsidR="00905026" w:rsidRPr="00937A12" w:rsidRDefault="00905026" w:rsidP="00952448">
                            <w:pPr>
                              <w:pStyle w:val="CommentText"/>
                              <w:spacing w:after="120" w:line="300" w:lineRule="auto"/>
                              <w:jc w:val="both"/>
                              <w:rPr>
                                <w:rFonts w:asciiTheme="minorHAnsi" w:hAnsiTheme="minorHAnsi"/>
                                <w:color w:val="404040" w:themeColor="text1" w:themeTint="BF"/>
                                <w:sz w:val="21"/>
                                <w:szCs w:val="21"/>
                              </w:rPr>
                            </w:pPr>
                          </w:p>
                          <w:p w14:paraId="79914BE3" w14:textId="77777777" w:rsidR="00905026" w:rsidRPr="00937A12" w:rsidRDefault="00905026" w:rsidP="00952448">
                            <w:pPr>
                              <w:pStyle w:val="CommentText"/>
                              <w:spacing w:after="120" w:line="300" w:lineRule="auto"/>
                              <w:jc w:val="both"/>
                              <w:rPr>
                                <w:rFonts w:asciiTheme="minorHAnsi" w:hAnsiTheme="minorHAnsi"/>
                                <w:color w:val="404040" w:themeColor="text1" w:themeTint="BF"/>
                                <w:sz w:val="21"/>
                                <w:szCs w:val="21"/>
                              </w:rPr>
                            </w:pPr>
                          </w:p>
                          <w:p w14:paraId="56192ADD" w14:textId="77777777" w:rsidR="00905026" w:rsidRPr="00937A12" w:rsidRDefault="00905026" w:rsidP="00952448">
                            <w:pPr>
                              <w:spacing w:after="120" w:line="300" w:lineRule="auto"/>
                              <w:ind w:left="57" w:right="57"/>
                              <w:jc w:val="both"/>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3" o:spid="_x0000_s1067" type="#_x0000_t202" style="position:absolute;margin-left:36pt;margin-top:132.95pt;width:157.4pt;height:672.05pt;z-index:2517754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" mv:complextextbox="1" filled="f" stroked="f">
                <v:textbox style="mso-next-textbox:#Text Box 16">
                  <w:txbxContent>
                    <w:p w14:paraId="65876B59" w14:textId="45077967" w:rsidR="00905026" w:rsidRPr="00937A12" w:rsidRDefault="00905026" w:rsidP="00952448">
                      <w:pPr>
                        <w:pStyle w:val="Heading2"/>
                        <w:spacing w:before="120" w:after="120" w:line="300" w:lineRule="auto"/>
                        <w:jc w:val="both"/>
                        <w:rPr>
                          <w:rFonts w:asciiTheme="minorHAnsi" w:hAnsiTheme="minorHAnsi"/>
                          <w:sz w:val="22"/>
                          <w:szCs w:val="22"/>
                        </w:rPr>
                      </w:pPr>
                      <w:r w:rsidRPr="00937A12">
                        <w:rPr>
                          <w:rFonts w:asciiTheme="minorHAnsi" w:hAnsiTheme="minorHAnsi"/>
                          <w:sz w:val="22"/>
                          <w:szCs w:val="22"/>
                        </w:rPr>
                        <w:t>University of Glasgow, Guest Speaker – Gillian Hamilton, CEO SCEL</w:t>
                      </w:r>
                    </w:p>
                    <w:p w14:paraId="2FA49BEF" w14:textId="3EC8238F" w:rsidR="00905026" w:rsidRPr="00937A12" w:rsidRDefault="00905026" w:rsidP="00952448">
                      <w:pPr>
                        <w:spacing w:line="300" w:lineRule="auto"/>
                        <w:jc w:val="both"/>
                        <w:rPr>
                          <w:sz w:val="21"/>
                          <w:szCs w:val="21"/>
                        </w:rPr>
                      </w:pPr>
                      <w:r w:rsidRPr="00937A12">
                        <w:rPr>
                          <w:sz w:val="21"/>
                          <w:szCs w:val="21"/>
                        </w:rPr>
                        <w:t xml:space="preserve">We were delighted to invite the newly appointed CEO of the Scottish College for Educational Leadership, Gillian Hamilton, as our keynote speaker at the formal launch of the SERA Leadership in Scottish Education Network (SERA </w:t>
                      </w:r>
                      <w:proofErr w:type="spellStart"/>
                      <w:r w:rsidRPr="00937A12">
                        <w:rPr>
                          <w:sz w:val="21"/>
                          <w:szCs w:val="21"/>
                        </w:rPr>
                        <w:t>LiSEN</w:t>
                      </w:r>
                      <w:proofErr w:type="spellEnd"/>
                      <w:proofErr w:type="gramStart"/>
                      <w:r w:rsidRPr="00937A12">
                        <w:rPr>
                          <w:sz w:val="21"/>
                          <w:szCs w:val="21"/>
                        </w:rPr>
                        <w:t>) which</w:t>
                      </w:r>
                      <w:proofErr w:type="gramEnd"/>
                      <w:r w:rsidRPr="00937A12">
                        <w:rPr>
                          <w:sz w:val="21"/>
                          <w:szCs w:val="21"/>
                        </w:rPr>
                        <w:t xml:space="preserve"> took place on the 2</w:t>
                      </w:r>
                      <w:r w:rsidRPr="00937A12">
                        <w:rPr>
                          <w:sz w:val="21"/>
                          <w:szCs w:val="21"/>
                          <w:vertAlign w:val="superscript"/>
                        </w:rPr>
                        <w:t>nd</w:t>
                      </w:r>
                      <w:r w:rsidRPr="00937A12">
                        <w:rPr>
                          <w:sz w:val="21"/>
                          <w:szCs w:val="21"/>
                        </w:rPr>
                        <w:t xml:space="preserve"> of June at the University of Glasgow. </w:t>
                      </w:r>
                      <w:r>
                        <w:rPr>
                          <w:sz w:val="21"/>
                          <w:szCs w:val="21"/>
                        </w:rPr>
                        <w:t>Gillian</w:t>
                      </w:r>
                      <w:r w:rsidRPr="00937A12">
                        <w:rPr>
                          <w:sz w:val="21"/>
                          <w:szCs w:val="21"/>
                        </w:rPr>
                        <w:t xml:space="preserve"> gave a very interesting presentation which set out the vision and progress of SCEL and the </w:t>
                      </w:r>
                      <w:proofErr w:type="gramStart"/>
                      <w:r w:rsidRPr="00937A12">
                        <w:rPr>
                          <w:sz w:val="21"/>
                          <w:szCs w:val="21"/>
                        </w:rPr>
                        <w:t>challenges which it faces in supporting a research</w:t>
                      </w:r>
                      <w:proofErr w:type="gramEnd"/>
                      <w:r w:rsidRPr="00937A12">
                        <w:rPr>
                          <w:sz w:val="21"/>
                          <w:szCs w:val="21"/>
                        </w:rPr>
                        <w:t xml:space="preserve"> informed profession. She drew from a range of reports to highlight the critical role which high quality leadership plays in Scottish education and set out the vision of SCEL in aspiring towards this end, highlighting in the process the need to address inequalities within the system. She outlined the scope of work in which SCEL is currently involved from the development of teacher leadership through to the fellowship </w:t>
                      </w:r>
                      <w:proofErr w:type="spellStart"/>
                      <w:r w:rsidRPr="00937A12">
                        <w:rPr>
                          <w:sz w:val="21"/>
                          <w:szCs w:val="21"/>
                        </w:rPr>
                        <w:t>programme</w:t>
                      </w:r>
                      <w:proofErr w:type="spellEnd"/>
                      <w:r w:rsidRPr="00937A12">
                        <w:rPr>
                          <w:sz w:val="21"/>
                          <w:szCs w:val="21"/>
                        </w:rPr>
                        <w:t xml:space="preserve"> for experienced </w:t>
                      </w:r>
                      <w:proofErr w:type="spellStart"/>
                      <w:r w:rsidRPr="00937A12">
                        <w:rPr>
                          <w:sz w:val="21"/>
                          <w:szCs w:val="21"/>
                        </w:rPr>
                        <w:t>Headteacher</w:t>
                      </w:r>
                      <w:proofErr w:type="spellEnd"/>
                      <w:r w:rsidRPr="00937A12">
                        <w:rPr>
                          <w:sz w:val="21"/>
                          <w:szCs w:val="21"/>
                        </w:rPr>
                        <w:t xml:space="preserve"> and outlined a range of factors which can facilitate teacher leadership, </w:t>
                      </w:r>
                      <w:proofErr w:type="spellStart"/>
                      <w:r w:rsidRPr="00937A12">
                        <w:rPr>
                          <w:sz w:val="21"/>
                          <w:szCs w:val="21"/>
                        </w:rPr>
                        <w:t>emphasising</w:t>
                      </w:r>
                      <w:proofErr w:type="spellEnd"/>
                      <w:r w:rsidRPr="00937A12">
                        <w:rPr>
                          <w:sz w:val="21"/>
                          <w:szCs w:val="21"/>
                        </w:rPr>
                        <w:t xml:space="preserve"> a highly collaborative, supportive, enquiry-led approach underpinned by strong leadership within the school.</w:t>
                      </w:r>
                    </w:p>
                    <w:p w14:paraId="2627DCE9" w14:textId="4791CDE1" w:rsidR="00905026" w:rsidRPr="00937A12" w:rsidRDefault="00905026" w:rsidP="00952448">
                      <w:pPr>
                        <w:spacing w:line="300" w:lineRule="auto"/>
                        <w:jc w:val="both"/>
                        <w:rPr>
                          <w:sz w:val="21"/>
                          <w:szCs w:val="21"/>
                        </w:rPr>
                      </w:pPr>
                      <w:r w:rsidRPr="00937A12">
                        <w:rPr>
                          <w:sz w:val="21"/>
                          <w:szCs w:val="21"/>
                        </w:rPr>
                        <w:t xml:space="preserve">After outlining current progress and next steps for SCEL, she then posed a set of questions for discussion around the potential role of SERA </w:t>
                      </w:r>
                      <w:proofErr w:type="spellStart"/>
                      <w:r w:rsidRPr="00937A12">
                        <w:rPr>
                          <w:sz w:val="21"/>
                          <w:szCs w:val="21"/>
                        </w:rPr>
                        <w:t>LiSEN</w:t>
                      </w:r>
                      <w:proofErr w:type="spellEnd"/>
                      <w:r w:rsidRPr="00937A12">
                        <w:rPr>
                          <w:sz w:val="21"/>
                          <w:szCs w:val="21"/>
                        </w:rPr>
                        <w:t xml:space="preserve"> in Scottish education:</w:t>
                      </w:r>
                    </w:p>
                    <w:p w14:paraId="62529E6D" w14:textId="77777777" w:rsidR="00905026" w:rsidRPr="00937A12" w:rsidRDefault="00905026" w:rsidP="00952448">
                      <w:pPr>
                        <w:numPr>
                          <w:ilvl w:val="0"/>
                          <w:numId w:val="30"/>
                        </w:numPr>
                        <w:spacing w:after="0" w:line="300" w:lineRule="auto"/>
                        <w:jc w:val="both"/>
                        <w:rPr>
                          <w:sz w:val="21"/>
                          <w:szCs w:val="21"/>
                        </w:rPr>
                      </w:pPr>
                      <w:r w:rsidRPr="00937A12">
                        <w:rPr>
                          <w:sz w:val="21"/>
                          <w:szCs w:val="21"/>
                        </w:rPr>
                        <w:t>How can the network support the development of a research informed profession?</w:t>
                      </w:r>
                    </w:p>
                    <w:p w14:paraId="169495E4" w14:textId="77777777" w:rsidR="00905026" w:rsidRPr="00937A12" w:rsidRDefault="00905026" w:rsidP="00952448">
                      <w:pPr>
                        <w:numPr>
                          <w:ilvl w:val="0"/>
                          <w:numId w:val="30"/>
                        </w:numPr>
                        <w:spacing w:after="0" w:line="300" w:lineRule="auto"/>
                        <w:jc w:val="both"/>
                        <w:rPr>
                          <w:sz w:val="21"/>
                          <w:szCs w:val="21"/>
                        </w:rPr>
                      </w:pPr>
                      <w:r w:rsidRPr="00937A12">
                        <w:rPr>
                          <w:sz w:val="21"/>
                          <w:szCs w:val="21"/>
                        </w:rPr>
                        <w:t>How can the network promote research within the field of leadership to inform future understandings of leadership and leadership development within Scotland and beyond?</w:t>
                      </w:r>
                    </w:p>
                    <w:p w14:paraId="5D46FA95" w14:textId="77777777" w:rsidR="00905026" w:rsidRPr="00937A12" w:rsidRDefault="00905026" w:rsidP="00952448">
                      <w:pPr>
                        <w:numPr>
                          <w:ilvl w:val="0"/>
                          <w:numId w:val="30"/>
                        </w:numPr>
                        <w:spacing w:after="0" w:line="300" w:lineRule="auto"/>
                        <w:jc w:val="both"/>
                        <w:rPr>
                          <w:sz w:val="21"/>
                          <w:szCs w:val="21"/>
                        </w:rPr>
                      </w:pPr>
                      <w:r w:rsidRPr="00937A12">
                        <w:rPr>
                          <w:sz w:val="21"/>
                          <w:szCs w:val="21"/>
                        </w:rPr>
                        <w:t xml:space="preserve">How can the network contribute to Scotland’s commitment to raising attainment? </w:t>
                      </w:r>
                    </w:p>
                    <w:p w14:paraId="56B9BB28" w14:textId="6514CF25" w:rsidR="00905026" w:rsidRDefault="00905026" w:rsidP="00952448">
                      <w:pPr>
                        <w:pStyle w:val="Heading2"/>
                        <w:spacing w:before="120" w:after="120" w:line="300" w:lineRule="auto"/>
                        <w:jc w:val="both"/>
                        <w:rPr>
                          <w:rFonts w:asciiTheme="minorHAnsi" w:hAnsiTheme="minorHAnsi"/>
                          <w:sz w:val="24"/>
                          <w:szCs w:val="24"/>
                        </w:rPr>
                      </w:pPr>
                      <w:r>
                        <w:rPr>
                          <w:rFonts w:asciiTheme="minorHAnsi" w:hAnsiTheme="minorHAnsi"/>
                          <w:sz w:val="24"/>
                          <w:szCs w:val="24"/>
                        </w:rPr>
                        <w:t>SERA Network meeting, SERA Conference Nov 2015</w:t>
                      </w:r>
                    </w:p>
                    <w:p w14:paraId="013E1E02" w14:textId="7D3F5031" w:rsidR="00905026" w:rsidRPr="00F10734" w:rsidRDefault="00905026" w:rsidP="00952448">
                      <w:pPr>
                        <w:spacing w:line="300" w:lineRule="auto"/>
                        <w:jc w:val="both"/>
                        <w:rPr>
                          <w:sz w:val="21"/>
                          <w:szCs w:val="21"/>
                        </w:rPr>
                      </w:pPr>
                      <w:r w:rsidRPr="00F10734">
                        <w:rPr>
                          <w:sz w:val="21"/>
                          <w:szCs w:val="21"/>
                        </w:rPr>
                        <w:t xml:space="preserve">The network met at the SERA Conference held in Aberdeen. The purpose of the meeting was to review progress since the inception of the network. It was agreed that the network had </w:t>
                      </w:r>
                      <w:r>
                        <w:rPr>
                          <w:sz w:val="21"/>
                          <w:szCs w:val="21"/>
                        </w:rPr>
                        <w:t xml:space="preserve">been very successful </w:t>
                      </w:r>
                      <w:proofErr w:type="gramStart"/>
                      <w:r>
                        <w:rPr>
                          <w:sz w:val="21"/>
                          <w:szCs w:val="21"/>
                        </w:rPr>
                        <w:t xml:space="preserve">and </w:t>
                      </w:r>
                      <w:r w:rsidRPr="00F10734">
                        <w:rPr>
                          <w:sz w:val="21"/>
                          <w:szCs w:val="21"/>
                        </w:rPr>
                        <w:t xml:space="preserve"> there</w:t>
                      </w:r>
                      <w:proofErr w:type="gramEnd"/>
                      <w:r w:rsidRPr="00F10734">
                        <w:rPr>
                          <w:sz w:val="21"/>
                          <w:szCs w:val="21"/>
                        </w:rPr>
                        <w:t xml:space="preserve"> clearly was a need for such a network to champion research into leadership within Scottish education and to foster links between researchers, policy makers and practitioners.</w:t>
                      </w:r>
                    </w:p>
                    <w:p w14:paraId="17B438A6" w14:textId="2CCD46A3" w:rsidR="00905026" w:rsidRDefault="00905026" w:rsidP="00952448">
                      <w:pPr>
                        <w:pStyle w:val="Heading2"/>
                        <w:spacing w:before="120" w:after="120" w:line="300" w:lineRule="auto"/>
                        <w:jc w:val="both"/>
                        <w:rPr>
                          <w:rFonts w:asciiTheme="minorHAnsi" w:hAnsiTheme="minorHAnsi"/>
                          <w:sz w:val="24"/>
                          <w:szCs w:val="24"/>
                        </w:rPr>
                      </w:pPr>
                      <w:r>
                        <w:rPr>
                          <w:rFonts w:asciiTheme="minorHAnsi" w:hAnsiTheme="minorHAnsi"/>
                          <w:sz w:val="24"/>
                          <w:szCs w:val="24"/>
                        </w:rPr>
                        <w:t>SERA Symposium ‘Raising Attainment: the critical role of Leadership’</w:t>
                      </w:r>
                    </w:p>
                    <w:p w14:paraId="5909FB07" w14:textId="5A1BA6D1" w:rsidR="00905026" w:rsidRPr="00500CD1" w:rsidRDefault="00905026" w:rsidP="00952448">
                      <w:pPr>
                        <w:spacing w:line="300" w:lineRule="auto"/>
                        <w:jc w:val="both"/>
                      </w:pPr>
                      <w:r>
                        <w:t xml:space="preserve">Both </w:t>
                      </w:r>
                      <w:proofErr w:type="spellStart"/>
                      <w:r>
                        <w:t>Dr</w:t>
                      </w:r>
                      <w:proofErr w:type="spellEnd"/>
                      <w:r>
                        <w:t xml:space="preserve"> Joan </w:t>
                      </w:r>
                      <w:proofErr w:type="spellStart"/>
                      <w:r>
                        <w:t>Mowat</w:t>
                      </w:r>
                      <w:proofErr w:type="spellEnd"/>
                      <w:r>
                        <w:t xml:space="preserve"> and </w:t>
                      </w:r>
                      <w:proofErr w:type="spellStart"/>
                      <w:r>
                        <w:t>Dr</w:t>
                      </w:r>
                      <w:proofErr w:type="spellEnd"/>
                      <w:r>
                        <w:t xml:space="preserve"> Margery McMahon presented papers at a Leadership symposium at the SERA Conference in Aberdeen. </w:t>
                      </w:r>
                    </w:p>
                    <w:p w14:paraId="388D20F4" w14:textId="26E30387" w:rsidR="00905026" w:rsidRDefault="00905026" w:rsidP="00952448">
                      <w:pPr>
                        <w:pStyle w:val="Heading2"/>
                        <w:spacing w:before="120" w:after="120" w:line="300" w:lineRule="auto"/>
                        <w:jc w:val="both"/>
                        <w:rPr>
                          <w:rFonts w:asciiTheme="minorHAnsi" w:hAnsiTheme="minorHAnsi"/>
                          <w:sz w:val="22"/>
                          <w:szCs w:val="22"/>
                        </w:rPr>
                      </w:pPr>
                      <w:r>
                        <w:rPr>
                          <w:rFonts w:asciiTheme="minorHAnsi" w:hAnsiTheme="minorHAnsi"/>
                          <w:sz w:val="24"/>
                          <w:szCs w:val="24"/>
                        </w:rPr>
                        <w:t xml:space="preserve">SCEL Into Headship Spring Conference </w:t>
                      </w:r>
                    </w:p>
                    <w:p w14:paraId="07DDF363" w14:textId="77777777" w:rsidR="00905026" w:rsidRPr="00D275A6" w:rsidRDefault="00905026" w:rsidP="00D275A6">
                      <w:pPr>
                        <w:widowControl w:val="0"/>
                        <w:autoSpaceDE w:val="0"/>
                        <w:autoSpaceDN w:val="0"/>
                        <w:adjustRightInd w:val="0"/>
                        <w:spacing w:after="120" w:line="300" w:lineRule="auto"/>
                        <w:jc w:val="both"/>
                        <w:rPr>
                          <w:sz w:val="21"/>
                          <w:szCs w:val="21"/>
                        </w:rPr>
                      </w:pPr>
                      <w:r w:rsidRPr="00D275A6">
                        <w:rPr>
                          <w:rFonts w:cs="Calibri"/>
                          <w:sz w:val="21"/>
                          <w:szCs w:val="21"/>
                        </w:rPr>
                        <w:t xml:space="preserve">The Scottish College for Educational Leadership recently hosted their Into Headship Spring Conference at the </w:t>
                      </w:r>
                      <w:proofErr w:type="spellStart"/>
                      <w:r w:rsidRPr="00D275A6">
                        <w:rPr>
                          <w:rFonts w:cs="Calibri"/>
                          <w:sz w:val="21"/>
                          <w:szCs w:val="21"/>
                        </w:rPr>
                        <w:t>Crowne</w:t>
                      </w:r>
                      <w:proofErr w:type="spellEnd"/>
                      <w:r w:rsidRPr="00D275A6">
                        <w:rPr>
                          <w:rFonts w:cs="Calibri"/>
                          <w:sz w:val="21"/>
                          <w:szCs w:val="21"/>
                        </w:rPr>
                        <w:t xml:space="preserve"> Plaza in Glasgow. </w:t>
                      </w:r>
                      <w:proofErr w:type="gramStart"/>
                      <w:r w:rsidRPr="00D275A6">
                        <w:rPr>
                          <w:rFonts w:cs="Calibri"/>
                          <w:sz w:val="21"/>
                          <w:szCs w:val="21"/>
                        </w:rPr>
                        <w:t xml:space="preserve">The event was attended by Into Headship </w:t>
                      </w:r>
                      <w:proofErr w:type="spellStart"/>
                      <w:r w:rsidRPr="00D275A6">
                        <w:rPr>
                          <w:rFonts w:cs="Calibri"/>
                          <w:sz w:val="21"/>
                          <w:szCs w:val="21"/>
                        </w:rPr>
                        <w:t>programme</w:t>
                      </w:r>
                      <w:proofErr w:type="spellEnd"/>
                      <w:r w:rsidRPr="00D275A6">
                        <w:rPr>
                          <w:rFonts w:cs="Calibri"/>
                          <w:sz w:val="21"/>
                          <w:szCs w:val="21"/>
                        </w:rPr>
                        <w:t xml:space="preserve"> participants and local authority </w:t>
                      </w:r>
                      <w:proofErr w:type="spellStart"/>
                      <w:r w:rsidRPr="00D275A6">
                        <w:rPr>
                          <w:rFonts w:cs="Calibri"/>
                          <w:sz w:val="21"/>
                          <w:szCs w:val="21"/>
                        </w:rPr>
                        <w:t>co-ordinators</w:t>
                      </w:r>
                      <w:proofErr w:type="spellEnd"/>
                      <w:r w:rsidRPr="00D275A6">
                        <w:rPr>
                          <w:rFonts w:cs="Calibri"/>
                          <w:sz w:val="21"/>
                          <w:szCs w:val="21"/>
                        </w:rPr>
                        <w:t>, as well as some joining remotely via video conferencing</w:t>
                      </w:r>
                      <w:proofErr w:type="gramEnd"/>
                      <w:r w:rsidRPr="00D275A6">
                        <w:rPr>
                          <w:rFonts w:cs="Calibri"/>
                          <w:sz w:val="21"/>
                          <w:szCs w:val="21"/>
                        </w:rPr>
                        <w:t>.</w:t>
                      </w:r>
                    </w:p>
                    <w:p w14:paraId="12B6708D" w14:textId="77777777" w:rsidR="00905026" w:rsidRDefault="00905026" w:rsidP="00D275A6">
                      <w:pPr>
                        <w:widowControl w:val="0"/>
                        <w:autoSpaceDE w:val="0"/>
                        <w:autoSpaceDN w:val="0"/>
                        <w:adjustRightInd w:val="0"/>
                        <w:spacing w:after="120" w:line="300" w:lineRule="auto"/>
                        <w:jc w:val="both"/>
                        <w:rPr>
                          <w:sz w:val="21"/>
                          <w:szCs w:val="21"/>
                        </w:rPr>
                      </w:pPr>
                      <w:r w:rsidRPr="00D275A6">
                        <w:rPr>
                          <w:rFonts w:cs="Calibri"/>
                          <w:sz w:val="21"/>
                          <w:szCs w:val="21"/>
                        </w:rPr>
                        <w:t xml:space="preserve">Drawing on expertise from experienced leaders and head teachers, the </w:t>
                      </w:r>
                      <w:proofErr w:type="spellStart"/>
                      <w:r w:rsidRPr="00D275A6">
                        <w:rPr>
                          <w:rFonts w:cs="Calibri"/>
                          <w:sz w:val="21"/>
                          <w:szCs w:val="21"/>
                        </w:rPr>
                        <w:t>programme</w:t>
                      </w:r>
                      <w:proofErr w:type="spellEnd"/>
                      <w:r w:rsidRPr="00D275A6">
                        <w:rPr>
                          <w:rFonts w:cs="Calibri"/>
                          <w:sz w:val="21"/>
                          <w:szCs w:val="21"/>
                        </w:rPr>
                        <w:t xml:space="preserve"> provided an opportunity to listen to a number of key speakers as well as partake in discussion panels and workshops.</w:t>
                      </w:r>
                    </w:p>
                    <w:p w14:paraId="5D0B4E5A" w14:textId="7C0890D5" w:rsidR="00905026" w:rsidRPr="00400B65" w:rsidRDefault="00905026" w:rsidP="00D275A6">
                      <w:pPr>
                        <w:widowControl w:val="0"/>
                        <w:autoSpaceDE w:val="0"/>
                        <w:autoSpaceDN w:val="0"/>
                        <w:adjustRightInd w:val="0"/>
                        <w:spacing w:after="120" w:line="300" w:lineRule="auto"/>
                        <w:jc w:val="both"/>
                        <w:rPr>
                          <w:sz w:val="21"/>
                          <w:szCs w:val="21"/>
                        </w:rPr>
                      </w:pPr>
                      <w:r w:rsidRPr="00D275A6">
                        <w:rPr>
                          <w:rFonts w:cs="Calibri"/>
                          <w:sz w:val="21"/>
                          <w:szCs w:val="21"/>
                        </w:rPr>
                        <w:t xml:space="preserve">Lena Carter, Depute Head Teacher at </w:t>
                      </w:r>
                      <w:proofErr w:type="spellStart"/>
                      <w:proofErr w:type="gramStart"/>
                      <w:r w:rsidRPr="00D275A6">
                        <w:rPr>
                          <w:rFonts w:cs="Calibri"/>
                          <w:sz w:val="21"/>
                          <w:szCs w:val="21"/>
                        </w:rPr>
                        <w:t>Lochgilphead</w:t>
                      </w:r>
                      <w:proofErr w:type="spellEnd"/>
                      <w:r w:rsidRPr="00D275A6">
                        <w:rPr>
                          <w:rFonts w:cs="Calibri"/>
                          <w:sz w:val="21"/>
                          <w:szCs w:val="21"/>
                        </w:rPr>
                        <w:t xml:space="preserve">  Joint</w:t>
                      </w:r>
                      <w:proofErr w:type="gramEnd"/>
                      <w:r w:rsidRPr="00D275A6">
                        <w:rPr>
                          <w:rFonts w:cs="Calibri"/>
                          <w:sz w:val="21"/>
                          <w:szCs w:val="21"/>
                        </w:rPr>
                        <w:t xml:space="preserve"> Campus has been kind enough to blog about her experience of the day. You can read her blog here: </w:t>
                      </w:r>
                      <w:hyperlink r:id="rId17" w:history="1">
                        <w:r w:rsidRPr="00D275A6">
                          <w:rPr>
                            <w:rFonts w:cs="Calibri"/>
                            <w:sz w:val="21"/>
                            <w:szCs w:val="21"/>
                            <w:u w:val="single" w:color="0000FF"/>
                          </w:rPr>
                          <w:t>http://www.scelscotland.org.uk/blog/into-headship-spring-conference/</w:t>
                        </w:r>
                      </w:hyperlink>
                    </w:p>
                    <w:p w14:paraId="35A92798" w14:textId="631422B5" w:rsidR="00905026" w:rsidRPr="00937A12" w:rsidRDefault="00905026" w:rsidP="00952448">
                      <w:pPr>
                        <w:pStyle w:val="CommentText"/>
                        <w:spacing w:after="120" w:line="300" w:lineRule="auto"/>
                        <w:jc w:val="both"/>
                        <w:rPr>
                          <w:rFonts w:asciiTheme="minorHAnsi" w:hAnsiTheme="minorHAnsi"/>
                          <w:color w:val="404040" w:themeColor="text1" w:themeTint="BF"/>
                          <w:sz w:val="21"/>
                          <w:szCs w:val="21"/>
                        </w:rPr>
                      </w:pPr>
                    </w:p>
                    <w:p w14:paraId="79914BE3" w14:textId="77777777" w:rsidR="00905026" w:rsidRPr="00937A12" w:rsidRDefault="00905026" w:rsidP="00952448">
                      <w:pPr>
                        <w:pStyle w:val="CommentText"/>
                        <w:spacing w:after="120" w:line="300" w:lineRule="auto"/>
                        <w:jc w:val="both"/>
                        <w:rPr>
                          <w:rFonts w:asciiTheme="minorHAnsi" w:hAnsiTheme="minorHAnsi"/>
                          <w:color w:val="404040" w:themeColor="text1" w:themeTint="BF"/>
                          <w:sz w:val="21"/>
                          <w:szCs w:val="21"/>
                        </w:rPr>
                      </w:pPr>
                    </w:p>
                    <w:p w14:paraId="56192ADD" w14:textId="77777777" w:rsidR="00905026" w:rsidRPr="00937A12" w:rsidRDefault="00905026" w:rsidP="00952448">
                      <w:pPr>
                        <w:spacing w:after="120" w:line="300" w:lineRule="auto"/>
                        <w:ind w:left="57" w:right="57"/>
                        <w:jc w:val="both"/>
                        <w:rPr>
                          <w:sz w:val="21"/>
                          <w:szCs w:val="21"/>
                        </w:rPr>
                      </w:pPr>
                    </w:p>
                  </w:txbxContent>
                </v:textbox>
                <w10:wrap type="through" anchorx="page" anchory="page"/>
              </v:shape>
            </w:pict>
          </mc:Fallback>
        </mc:AlternateContent>
      </w:r>
      <w:r w:rsidR="00EC0069" w:rsidRPr="00470319">
        <w:rPr>
          <w:noProof/>
        </w:rPr>
        <mc:AlternateContent>
          <mc:Choice Requires="wps">
            <w:drawing>
              <wp:anchor distT="0" distB="0" distL="114300" distR="114300" simplePos="0" relativeHeight="251778560" behindDoc="0" locked="0" layoutInCell="1" allowOverlap="1" wp14:anchorId="3EA540AD" wp14:editId="28BDC0BA">
                <wp:simplePos x="0" y="0"/>
                <wp:positionH relativeFrom="page">
                  <wp:posOffset>527685</wp:posOffset>
                </wp:positionH>
                <wp:positionV relativeFrom="page">
                  <wp:posOffset>809625</wp:posOffset>
                </wp:positionV>
                <wp:extent cx="3856990" cy="873760"/>
                <wp:effectExtent l="0" t="0" r="0" b="0"/>
                <wp:wrapThrough wrapText="bothSides">
                  <wp:wrapPolygon edited="0">
                    <wp:start x="142" y="0"/>
                    <wp:lineTo x="142" y="20721"/>
                    <wp:lineTo x="21337" y="20721"/>
                    <wp:lineTo x="21337" y="0"/>
                    <wp:lineTo x="142" y="0"/>
                  </wp:wrapPolygon>
                </wp:wrapThrough>
                <wp:docPr id="129" name="Text Box 129"/>
                <wp:cNvGraphicFramePr/>
                <a:graphic xmlns:a="http://schemas.openxmlformats.org/drawingml/2006/main">
                  <a:graphicData uri="http://schemas.microsoft.com/office/word/2010/wordprocessingShape">
                    <wps:wsp>
                      <wps:cNvSpPr txBox="1"/>
                      <wps:spPr>
                        <a:xfrm>
                          <a:off x="0" y="0"/>
                          <a:ext cx="3856990" cy="8737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2A0353" w14:textId="3FE49D26" w:rsidR="00905026" w:rsidRDefault="00905026" w:rsidP="00955457">
                            <w:pPr>
                              <w:pStyle w:val="Heading1"/>
                              <w:jc w:val="left"/>
                              <w:rPr>
                                <w:rFonts w:hint="eastAsia"/>
                              </w:rPr>
                            </w:pPr>
                            <w:r>
                              <w:t xml:space="preserve">Formal launch of Sera </w:t>
                            </w:r>
                            <w:proofErr w:type="spellStart"/>
                            <w:r>
                              <w:rPr>
                                <w:rFonts w:asciiTheme="minorHAnsi" w:hAnsiTheme="minorHAnsi"/>
                                <w:sz w:val="52"/>
                                <w:szCs w:val="52"/>
                              </w:rPr>
                              <w:t>LiSEN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68" type="#_x0000_t202" style="position:absolute;margin-left:41.55pt;margin-top:63.75pt;width:303.7pt;height:68.8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" mv:complextextbox="1" filled="f" stroked="f">
                <v:textbox>
                  <w:txbxContent>
                    <w:p w14:paraId="552A0353" w14:textId="3FE49D26" w:rsidR="00905026" w:rsidRDefault="00905026" w:rsidP="00955457">
                      <w:pPr>
                        <w:pStyle w:val="Heading1"/>
                        <w:jc w:val="left"/>
                        <w:rPr>
                          <w:rFonts w:hint="eastAsia"/>
                        </w:rPr>
                      </w:pPr>
                      <w:r>
                        <w:t xml:space="preserve">Formal launch of Sera </w:t>
                      </w:r>
                      <w:proofErr w:type="spellStart"/>
                      <w:r>
                        <w:rPr>
                          <w:rFonts w:asciiTheme="minorHAnsi" w:hAnsiTheme="minorHAnsi"/>
                          <w:sz w:val="52"/>
                          <w:szCs w:val="52"/>
                        </w:rPr>
                        <w:t>LiSEN</w:t>
                      </w:r>
                      <w:proofErr w:type="spellEnd"/>
                    </w:p>
                  </w:txbxContent>
                </v:textbox>
                <w10:wrap type="through" anchorx="page" anchory="page"/>
              </v:shape>
            </w:pict>
          </mc:Fallback>
        </mc:AlternateContent>
      </w:r>
      <w:r w:rsidR="00B54E65">
        <w:rPr>
          <w:noProof/>
        </w:rPr>
        <mc:AlternateContent>
          <mc:Choice Requires="wps">
            <w:drawing>
              <wp:anchor distT="0" distB="0" distL="114300" distR="114300" simplePos="0" relativeHeight="251784704" behindDoc="0" locked="0" layoutInCell="1" allowOverlap="1" wp14:anchorId="1CFEA13A" wp14:editId="1A74A925">
                <wp:simplePos x="0" y="0"/>
                <wp:positionH relativeFrom="page">
                  <wp:posOffset>4770755</wp:posOffset>
                </wp:positionH>
                <wp:positionV relativeFrom="page">
                  <wp:posOffset>2548890</wp:posOffset>
                </wp:positionV>
                <wp:extent cx="2306320" cy="456860"/>
                <wp:effectExtent l="0" t="0" r="0" b="635"/>
                <wp:wrapThrough wrapText="bothSides">
                  <wp:wrapPolygon edited="0">
                    <wp:start x="238" y="0"/>
                    <wp:lineTo x="238" y="20428"/>
                    <wp:lineTo x="21172" y="20428"/>
                    <wp:lineTo x="21172" y="0"/>
                    <wp:lineTo x="238" y="0"/>
                  </wp:wrapPolygon>
                </wp:wrapThrough>
                <wp:docPr id="134" name="Text Box 134"/>
                <wp:cNvGraphicFramePr/>
                <a:graphic xmlns:a="http://schemas.openxmlformats.org/drawingml/2006/main">
                  <a:graphicData uri="http://schemas.microsoft.com/office/word/2010/wordprocessingShape">
                    <wps:wsp>
                      <wps:cNvSpPr txBox="1"/>
                      <wps:spPr>
                        <a:xfrm>
                          <a:off x="0" y="0"/>
                          <a:ext cx="2306320" cy="4568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8C54B8" w14:textId="07DA5810" w:rsidR="00905026" w:rsidRDefault="00905026">
                            <w:r>
                              <w:rPr>
                                <w:rFonts w:ascii="Arial" w:hAnsi="Arial" w:cs="PT Serif"/>
                                <w:color w:val="262626"/>
                                <w:sz w:val="16"/>
                                <w:szCs w:val="16"/>
                              </w:rPr>
                              <w:t xml:space="preserve">Discussions at launch of SERA </w:t>
                            </w:r>
                            <w:proofErr w:type="spellStart"/>
                            <w:r>
                              <w:rPr>
                                <w:rFonts w:ascii="Arial" w:hAnsi="Arial" w:cs="PT Serif"/>
                                <w:color w:val="262626"/>
                                <w:sz w:val="16"/>
                                <w:szCs w:val="16"/>
                              </w:rPr>
                              <w:t>LiSEN</w:t>
                            </w:r>
                            <w:proofErr w:type="spellEnd"/>
                            <w:r>
                              <w:rPr>
                                <w:rFonts w:ascii="Arial" w:hAnsi="Arial" w:cs="PT Serif"/>
                                <w:color w:val="262626"/>
                                <w:sz w:val="16"/>
                                <w:szCs w:val="16"/>
                              </w:rPr>
                              <w:t>, University of Glasgow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69" type="#_x0000_t202" style="position:absolute;margin-left:375.65pt;margin-top:200.7pt;width:181.6pt;height:35.95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" mv:complextextbox="1" filled="f" stroked="f">
                <v:textbox>
                  <w:txbxContent>
                    <w:p w14:paraId="7A8C54B8" w14:textId="07DA5810" w:rsidR="00905026" w:rsidRDefault="00905026">
                      <w:r>
                        <w:rPr>
                          <w:rFonts w:ascii="Arial" w:hAnsi="Arial" w:cs="PT Serif"/>
                          <w:color w:val="262626"/>
                          <w:sz w:val="16"/>
                          <w:szCs w:val="16"/>
                        </w:rPr>
                        <w:t xml:space="preserve">Discussions at launch of SERA </w:t>
                      </w:r>
                      <w:proofErr w:type="spellStart"/>
                      <w:r>
                        <w:rPr>
                          <w:rFonts w:ascii="Arial" w:hAnsi="Arial" w:cs="PT Serif"/>
                          <w:color w:val="262626"/>
                          <w:sz w:val="16"/>
                          <w:szCs w:val="16"/>
                        </w:rPr>
                        <w:t>LiSEN</w:t>
                      </w:r>
                      <w:proofErr w:type="spellEnd"/>
                      <w:r>
                        <w:rPr>
                          <w:rFonts w:ascii="Arial" w:hAnsi="Arial" w:cs="PT Serif"/>
                          <w:color w:val="262626"/>
                          <w:sz w:val="16"/>
                          <w:szCs w:val="16"/>
                        </w:rPr>
                        <w:t>, University of Glasgow</w:t>
                      </w:r>
                    </w:p>
                  </w:txbxContent>
                </v:textbox>
                <w10:wrap type="through" anchorx="page" anchory="page"/>
              </v:shape>
            </w:pict>
          </mc:Fallback>
        </mc:AlternateContent>
      </w:r>
      <w:r w:rsidR="00B54E65">
        <w:rPr>
          <w:noProof/>
        </w:rPr>
        <w:drawing>
          <wp:anchor distT="0" distB="0" distL="114300" distR="114300" simplePos="0" relativeHeight="251774464" behindDoc="0" locked="0" layoutInCell="1" allowOverlap="1" wp14:anchorId="16EFDFC6" wp14:editId="2B9F64B7">
            <wp:simplePos x="0" y="0"/>
            <wp:positionH relativeFrom="page">
              <wp:posOffset>4770755</wp:posOffset>
            </wp:positionH>
            <wp:positionV relativeFrom="page">
              <wp:posOffset>729615</wp:posOffset>
            </wp:positionV>
            <wp:extent cx="2313305" cy="1727835"/>
            <wp:effectExtent l="0" t="0" r="0" b="0"/>
            <wp:wrapTight wrapText="bothSides">
              <wp:wrapPolygon edited="0">
                <wp:start x="0" y="0"/>
                <wp:lineTo x="0" y="21275"/>
                <wp:lineTo x="21345" y="21275"/>
                <wp:lineTo x="21345" y="0"/>
                <wp:lineTo x="0" y="0"/>
              </wp:wrapPolygon>
            </wp:wrapTight>
            <wp:docPr id="13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313305" cy="17278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2575E6" w:rsidRPr="002B3574">
        <w:rPr>
          <w:noProof/>
        </w:rPr>
        <mc:AlternateContent>
          <mc:Choice Requires="wps">
            <w:drawing>
              <wp:anchor distT="0" distB="0" distL="114300" distR="114300" simplePos="0" relativeHeight="251796992" behindDoc="0" locked="0" layoutInCell="1" allowOverlap="1" wp14:anchorId="02513DF4" wp14:editId="1CE7857E">
                <wp:simplePos x="0" y="0"/>
                <wp:positionH relativeFrom="page">
                  <wp:posOffset>4707890</wp:posOffset>
                </wp:positionH>
                <wp:positionV relativeFrom="page">
                  <wp:posOffset>2697480</wp:posOffset>
                </wp:positionV>
                <wp:extent cx="0" cy="7399020"/>
                <wp:effectExtent l="0" t="0" r="25400" b="17780"/>
                <wp:wrapTight wrapText="bothSides">
                  <wp:wrapPolygon edited="0">
                    <wp:start x="-1" y="0"/>
                    <wp:lineTo x="-1" y="21578"/>
                    <wp:lineTo x="-1" y="21578"/>
                    <wp:lineTo x="-1" y="0"/>
                    <wp:lineTo x="-1" y="0"/>
                  </wp:wrapPolygon>
                </wp:wrapTight>
                <wp:docPr id="144" name="Straight Connector 144"/>
                <wp:cNvGraphicFramePr/>
                <a:graphic xmlns:a="http://schemas.openxmlformats.org/drawingml/2006/main">
                  <a:graphicData uri="http://schemas.microsoft.com/office/word/2010/wordprocessingShape">
                    <wps:wsp>
                      <wps:cNvCnPr/>
                      <wps:spPr>
                        <a:xfrm>
                          <a:off x="0" y="0"/>
                          <a:ext cx="0" cy="739902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4" o:spid="_x0000_s1026" style="position:absolute;z-index:2517969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70.7pt,212.4pt" to="370.7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" strokecolor="#5080aa [3204]" strokeweight=".25pt">
                <w10:wrap type="tight" anchorx="page" anchory="page"/>
              </v:line>
            </w:pict>
          </mc:Fallback>
        </mc:AlternateContent>
      </w:r>
      <w:r w:rsidR="002575E6" w:rsidRPr="002B3574">
        <w:rPr>
          <w:noProof/>
        </w:rPr>
        <mc:AlternateContent>
          <mc:Choice Requires="wps">
            <w:drawing>
              <wp:anchor distT="0" distB="0" distL="114300" distR="114300" simplePos="0" relativeHeight="251777536" behindDoc="0" locked="0" layoutInCell="1" allowOverlap="1" wp14:anchorId="19AA778B" wp14:editId="78F8F169">
                <wp:simplePos x="0" y="0"/>
                <wp:positionH relativeFrom="page">
                  <wp:posOffset>2550160</wp:posOffset>
                </wp:positionH>
                <wp:positionV relativeFrom="page">
                  <wp:posOffset>1816100</wp:posOffset>
                </wp:positionV>
                <wp:extent cx="0" cy="8280400"/>
                <wp:effectExtent l="0" t="0" r="25400" b="25400"/>
                <wp:wrapTight wrapText="bothSides">
                  <wp:wrapPolygon edited="0">
                    <wp:start x="-1" y="0"/>
                    <wp:lineTo x="-1" y="21600"/>
                    <wp:lineTo x="-1" y="21600"/>
                    <wp:lineTo x="-1" y="0"/>
                    <wp:lineTo x="-1" y="0"/>
                  </wp:wrapPolygon>
                </wp:wrapTight>
                <wp:docPr id="128" name="Straight Connector 128"/>
                <wp:cNvGraphicFramePr/>
                <a:graphic xmlns:a="http://schemas.openxmlformats.org/drawingml/2006/main">
                  <a:graphicData uri="http://schemas.microsoft.com/office/word/2010/wordprocessingShape">
                    <wps:wsp>
                      <wps:cNvCnPr/>
                      <wps:spPr>
                        <a:xfrm>
                          <a:off x="0" y="0"/>
                          <a:ext cx="0" cy="82804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28" o:spid="_x0000_s1026" style="position:absolute;z-index:251777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0.8pt,143pt" to="200.8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" strokecolor="#5080aa [3204]" strokeweight=".25pt">
                <w10:wrap type="tight" anchorx="page" anchory="page"/>
              </v:line>
            </w:pict>
          </mc:Fallback>
        </mc:AlternateContent>
      </w:r>
      <w:r w:rsidR="0076001E">
        <w:rPr>
          <w:noProof/>
        </w:rPr>
        <mc:AlternateContent>
          <mc:Choice Requires="wps">
            <w:drawing>
              <wp:anchor distT="0" distB="0" distL="114300" distR="114300" simplePos="0" relativeHeight="251776512" behindDoc="0" locked="0" layoutInCell="1" allowOverlap="1" wp14:anchorId="2B9A48D9" wp14:editId="015243A8">
                <wp:simplePos x="0" y="0"/>
                <wp:positionH relativeFrom="page">
                  <wp:posOffset>2722880</wp:posOffset>
                </wp:positionH>
                <wp:positionV relativeFrom="page">
                  <wp:posOffset>3060700</wp:posOffset>
                </wp:positionV>
                <wp:extent cx="1998980" cy="5702300"/>
                <wp:effectExtent l="0" t="0" r="0" b="12700"/>
                <wp:wrapThrough wrapText="bothSides">
                  <wp:wrapPolygon edited="0">
                    <wp:start x="274" y="0"/>
                    <wp:lineTo x="274" y="21552"/>
                    <wp:lineTo x="21133" y="21552"/>
                    <wp:lineTo x="21133" y="0"/>
                    <wp:lineTo x="274" y="0"/>
                  </wp:wrapPolygon>
                </wp:wrapThrough>
                <wp:docPr id="130" name="Text Box 130"/>
                <wp:cNvGraphicFramePr/>
                <a:graphic xmlns:a="http://schemas.openxmlformats.org/drawingml/2006/main">
                  <a:graphicData uri="http://schemas.microsoft.com/office/word/2010/wordprocessingShape">
                    <wps:wsp>
                      <wps:cNvSpPr txBox="1"/>
                      <wps:spPr>
                        <a:xfrm>
                          <a:off x="0" y="0"/>
                          <a:ext cx="1998980" cy="57023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617E32A" w14:textId="77777777" w:rsidR="00905026" w:rsidRDefault="00905026" w:rsidP="00D44066">
                            <w:pPr>
                              <w:ind w:left="57" w:right="57"/>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 o:spid="_x0000_s1070" type="#_x0000_t202" style="position:absolute;margin-left:214.4pt;margin-top:241pt;width:157.4pt;height:449pt;z-index:251776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" mv:complextextbox="1" filled="f" stroked="f">
                <v:textbox>
                  <w:txbxContent>
                    <w:p w14:paraId="5617E32A" w14:textId="77777777" w:rsidR="00905026" w:rsidRDefault="00905026" w:rsidP="00D44066">
                      <w:pPr>
                        <w:ind w:left="57" w:right="57"/>
                        <w:jc w:val="both"/>
                      </w:pPr>
                    </w:p>
                  </w:txbxContent>
                </v:textbox>
                <w10:wrap type="through" anchorx="page" anchory="page"/>
              </v:shape>
            </w:pict>
          </mc:Fallback>
        </mc:AlternateContent>
      </w:r>
      <w:r w:rsidR="0076001E">
        <w:rPr>
          <w:noProof/>
        </w:rPr>
        <mc:AlternateContent>
          <mc:Choice Requires="wps">
            <w:drawing>
              <wp:anchor distT="0" distB="0" distL="114300" distR="114300" simplePos="0" relativeHeight="251779584" behindDoc="0" locked="0" layoutInCell="1" allowOverlap="1" wp14:anchorId="125900BA" wp14:editId="4BFA36E8">
                <wp:simplePos x="0" y="0"/>
                <wp:positionH relativeFrom="page">
                  <wp:posOffset>8788400</wp:posOffset>
                </wp:positionH>
                <wp:positionV relativeFrom="page">
                  <wp:posOffset>6019800</wp:posOffset>
                </wp:positionV>
                <wp:extent cx="297815" cy="914400"/>
                <wp:effectExtent l="0" t="0" r="0" b="0"/>
                <wp:wrapThrough wrapText="bothSides">
                  <wp:wrapPolygon edited="0">
                    <wp:start x="600" y="0"/>
                    <wp:lineTo x="600" y="21000"/>
                    <wp:lineTo x="20400" y="21000"/>
                    <wp:lineTo x="20400" y="0"/>
                    <wp:lineTo x="600" y="0"/>
                  </wp:wrapPolygon>
                </wp:wrapThrough>
                <wp:docPr id="131" name="Text Box 13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4820D1" w14:textId="77777777" w:rsidR="00905026" w:rsidRDefault="0090502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1" o:spid="_x0000_s1071" type="#_x0000_t202" style="position:absolute;margin-left:692pt;margin-top:474pt;width:23.45pt;height:1in;z-index:25177958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" mv:complextextbox="1" filled="f" stroked="f">
                <v:textbox>
                  <w:txbxContent>
                    <w:p w14:paraId="634820D1" w14:textId="77777777" w:rsidR="00905026" w:rsidRDefault="00905026"/>
                  </w:txbxContent>
                </v:textbox>
                <w10:wrap type="through" anchorx="page" anchory="page"/>
              </v:shape>
            </w:pict>
          </mc:Fallback>
        </mc:AlternateContent>
      </w:r>
    </w:p>
    <w:sectPr w:rsidR="00486052" w:rsidSect="002575E6">
      <w:headerReference w:type="even" r:id="rId19"/>
      <w:headerReference w:type="default" r:id="rId20"/>
      <w:pgSz w:w="11900" w:h="1682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B22028" w14:textId="77777777" w:rsidR="00B75BF7" w:rsidRDefault="00B75BF7" w:rsidP="00E33428">
      <w:r>
        <w:separator/>
      </w:r>
    </w:p>
  </w:endnote>
  <w:endnote w:type="continuationSeparator" w:id="0">
    <w:p w14:paraId="69296F1F" w14:textId="77777777" w:rsidR="00B75BF7" w:rsidRDefault="00B75BF7"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2A87" w:usb1="80000000" w:usb2="00000008" w:usb3="00000000" w:csb0="000001FF"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Wingdings 2">
    <w:panose1 w:val="02000500000000000000"/>
    <w:charset w:val="02"/>
    <w:family w:val="auto"/>
    <w:pitch w:val="variable"/>
    <w:sig w:usb0="00000000" w:usb1="10000000" w:usb2="00000000" w:usb3="00000000" w:csb0="80000000" w:csb1="00000000"/>
  </w:font>
  <w:font w:name="Perpetua">
    <w:panose1 w:val="020205020604010203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Perpetua Titling MT Light">
    <w:altName w:val="Perpetua Titling MT"/>
    <w:panose1 w:val="00000000000000000000"/>
    <w:charset w:val="00"/>
    <w:family w:val="roman"/>
    <w:notTrueType/>
    <w:pitch w:val="default"/>
  </w:font>
  <w:font w:name="FS Albert Light">
    <w:altName w:val="Times New Roman"/>
    <w:panose1 w:val="00000000000000000000"/>
    <w:charset w:val="4D"/>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S Albert">
    <w:altName w:val="FS Albert"/>
    <w:panose1 w:val="00000000000000000000"/>
    <w:charset w:val="4D"/>
    <w:family w:val="swiss"/>
    <w:notTrueType/>
    <w:pitch w:val="default"/>
    <w:sig w:usb0="00000003" w:usb1="00000000" w:usb2="00000000" w:usb3="00000000" w:csb0="00000001" w:csb1="00000000"/>
  </w:font>
  <w:font w:name="PT Serif">
    <w:panose1 w:val="020A0603040505020204"/>
    <w:charset w:val="00"/>
    <w:family w:val="auto"/>
    <w:pitch w:val="variable"/>
    <w:sig w:usb0="A00002EF" w:usb1="5000204B" w:usb2="00000000" w:usb3="00000000" w:csb0="00000097" w:csb1="00000000"/>
  </w:font>
  <w:font w:name="Calibri">
    <w:panose1 w:val="020F05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69A54" w14:textId="77777777" w:rsidR="00B75BF7" w:rsidRDefault="00B75BF7" w:rsidP="00E33428">
      <w:r>
        <w:separator/>
      </w:r>
    </w:p>
  </w:footnote>
  <w:footnote w:type="continuationSeparator" w:id="0">
    <w:p w14:paraId="31C3FB21" w14:textId="77777777" w:rsidR="00B75BF7" w:rsidRDefault="00B75BF7"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3C774" w14:textId="77777777" w:rsidR="00905026" w:rsidRDefault="00905026">
    <w:pPr>
      <w:pStyle w:val="Header"/>
      <w:rPr>
        <w:rFonts w:hint="eastAsia"/>
      </w:rPr>
    </w:pPr>
    <w:r w:rsidRPr="00C16F71">
      <w:rPr>
        <w:noProof/>
      </w:rPr>
      <mc:AlternateContent>
        <mc:Choice Requires="wps">
          <w:drawing>
            <wp:anchor distT="0" distB="0" distL="114300" distR="114300" simplePos="0" relativeHeight="251663360" behindDoc="0" locked="0" layoutInCell="1" allowOverlap="1" wp14:anchorId="5AE455E3" wp14:editId="04BFCAEC">
              <wp:simplePos x="0" y="0"/>
              <wp:positionH relativeFrom="page">
                <wp:posOffset>457200</wp:posOffset>
              </wp:positionH>
              <wp:positionV relativeFrom="page">
                <wp:posOffset>457200</wp:posOffset>
              </wp:positionV>
              <wp:extent cx="6642100" cy="228600"/>
              <wp:effectExtent l="0" t="0" r="12700" b="0"/>
              <wp:wrapTight wrapText="bothSides">
                <wp:wrapPolygon edited="0">
                  <wp:start x="0" y="0"/>
                  <wp:lineTo x="0" y="19200"/>
                  <wp:lineTo x="21559" y="19200"/>
                  <wp:lineTo x="21559" y="0"/>
                  <wp:lineTo x="0" y="0"/>
                </wp:wrapPolygon>
              </wp:wrapTight>
              <wp:docPr id="1" name="Rectangle 1"/>
              <wp:cNvGraphicFramePr/>
              <a:graphic xmlns:a="http://schemas.openxmlformats.org/drawingml/2006/main">
                <a:graphicData uri="http://schemas.microsoft.com/office/word/2010/wordprocessingShape">
                  <wps:wsp>
                    <wps:cNvSpPr/>
                    <wps:spPr>
                      <a:xfrm>
                        <a:off x="0" y="0"/>
                        <a:ext cx="6642100" cy="22860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1E55CB8" w14:textId="77777777" w:rsidR="00905026" w:rsidRDefault="00905026" w:rsidP="00C16F71">
                          <w:pPr>
                            <w:pStyle w:val="Header"/>
                            <w:rPr>
                              <w:rFonts w:hint="eastAsia"/>
                            </w:rPr>
                          </w:pPr>
                          <w:r>
                            <w:t xml:space="preserve">SERA Leadership in Scottish Education network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72" style="position:absolute;margin-left:36pt;margin-top:36pt;width:523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" fillcolor="#5080aa [3204]" stroked="f" strokeweight="1.5pt">
              <v:textbox inset=",0,,0">
                <w:txbxContent>
                  <w:p w14:paraId="11E55CB8" w14:textId="77777777" w:rsidR="00905026" w:rsidRDefault="00905026" w:rsidP="00C16F71">
                    <w:pPr>
                      <w:pStyle w:val="Header"/>
                      <w:rPr>
                        <w:rFonts w:hint="eastAsia"/>
                      </w:rPr>
                    </w:pPr>
                    <w:r>
                      <w:t xml:space="preserve">SERA Leadership in Scottish Education network </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FE4DF" w14:textId="77777777" w:rsidR="00905026" w:rsidRDefault="00905026">
    <w:pPr>
      <w:pStyle w:val="Header"/>
      <w:rPr>
        <w:rFonts w:hint="eastAsia"/>
      </w:rPr>
    </w:pPr>
    <w:r w:rsidRPr="00161FD3">
      <w:rPr>
        <w:noProof/>
      </w:rPr>
      <mc:AlternateContent>
        <mc:Choice Requires="wps">
          <w:drawing>
            <wp:anchor distT="0" distB="0" distL="114300" distR="114300" simplePos="0" relativeHeight="251661312" behindDoc="0" locked="0" layoutInCell="1" allowOverlap="1" wp14:anchorId="4CD870F6" wp14:editId="2672742C">
              <wp:simplePos x="0" y="0"/>
              <wp:positionH relativeFrom="page">
                <wp:posOffset>457200</wp:posOffset>
              </wp:positionH>
              <wp:positionV relativeFrom="page">
                <wp:posOffset>457200</wp:posOffset>
              </wp:positionV>
              <wp:extent cx="6642100" cy="228600"/>
              <wp:effectExtent l="0" t="0" r="12700" b="0"/>
              <wp:wrapTight wrapText="bothSides">
                <wp:wrapPolygon edited="0">
                  <wp:start x="0" y="0"/>
                  <wp:lineTo x="0" y="19200"/>
                  <wp:lineTo x="21559" y="19200"/>
                  <wp:lineTo x="21559" y="0"/>
                  <wp:lineTo x="0" y="0"/>
                </wp:wrapPolygon>
              </wp:wrapTight>
              <wp:docPr id="2" name="Rectangle 2"/>
              <wp:cNvGraphicFramePr/>
              <a:graphic xmlns:a="http://schemas.openxmlformats.org/drawingml/2006/main">
                <a:graphicData uri="http://schemas.microsoft.com/office/word/2010/wordprocessingShape">
                  <wps:wsp>
                    <wps:cNvSpPr/>
                    <wps:spPr>
                      <a:xfrm>
                        <a:off x="0" y="0"/>
                        <a:ext cx="66421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CDCFA64" w14:textId="77777777" w:rsidR="00905026" w:rsidRDefault="00905026" w:rsidP="00161FD3">
                          <w:pPr>
                            <w:pStyle w:val="Header"/>
                            <w:jc w:val="right"/>
                            <w:rPr>
                              <w:rFonts w:hint="eastAsia"/>
                            </w:rPr>
                          </w:pPr>
                          <w:r>
                            <w:fldChar w:fldCharType="begin"/>
                          </w:r>
                          <w:r>
                            <w:instrText xml:space="preserve"> PAGE  \* MERGEFORMAT </w:instrText>
                          </w:r>
                          <w:r>
                            <w:fldChar w:fldCharType="separate"/>
                          </w:r>
                          <w:r w:rsidR="00B75BF7">
                            <w:rPr>
                              <w:rFonts w:hint="eastAsia"/>
                              <w:noProof/>
                            </w:rPr>
                            <w:t>5</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73" style="position:absolute;margin-left:36pt;margin-top:36pt;width:523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" fillcolor="#9ba9b2 [3206]" stroked="f" strokeweight="1.5pt">
              <v:textbox inset=",0,,0">
                <w:txbxContent>
                  <w:p w14:paraId="7CDCFA64" w14:textId="77777777" w:rsidR="00905026" w:rsidRDefault="00905026" w:rsidP="00161FD3">
                    <w:pPr>
                      <w:pStyle w:val="Header"/>
                      <w:jc w:val="right"/>
                      <w:rPr>
                        <w:rFonts w:hint="eastAsia"/>
                      </w:rPr>
                    </w:pPr>
                    <w:r>
                      <w:fldChar w:fldCharType="begin"/>
                    </w:r>
                    <w:r>
                      <w:instrText xml:space="preserve"> PAGE  \* MERGEFORMAT </w:instrText>
                    </w:r>
                    <w:r>
                      <w:fldChar w:fldCharType="separate"/>
                    </w:r>
                    <w:r w:rsidR="00B75BF7">
                      <w:rPr>
                        <w:rFonts w:hint="eastAsia"/>
                        <w:noProof/>
                      </w:rPr>
                      <w:t>5</w:t>
                    </w:r>
                    <w:r>
                      <w:fldChar w:fldCharType="end"/>
                    </w:r>
                  </w:p>
                </w:txbxContent>
              </v:textbox>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E315DB"/>
    <w:multiLevelType w:val="multilevel"/>
    <w:tmpl w:val="4EA43AAC"/>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
    <w:nsid w:val="056C37A4"/>
    <w:multiLevelType w:val="multilevel"/>
    <w:tmpl w:val="4EA43AAC"/>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3">
    <w:nsid w:val="0B1134FB"/>
    <w:multiLevelType w:val="hybridMultilevel"/>
    <w:tmpl w:val="964A1E7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21CF3"/>
    <w:multiLevelType w:val="hybridMultilevel"/>
    <w:tmpl w:val="7482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D18C4"/>
    <w:multiLevelType w:val="hybridMultilevel"/>
    <w:tmpl w:val="A1DAC6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45354B"/>
    <w:multiLevelType w:val="hybridMultilevel"/>
    <w:tmpl w:val="8264CA66"/>
    <w:lvl w:ilvl="0" w:tplc="30CAFEFE">
      <w:start w:val="1"/>
      <w:numFmt w:val="bullet"/>
      <w:lvlText w:val=""/>
      <w:lvlJc w:val="left"/>
      <w:pPr>
        <w:ind w:left="567" w:hanging="45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9858D5"/>
    <w:multiLevelType w:val="hybridMultilevel"/>
    <w:tmpl w:val="631468CA"/>
    <w:lvl w:ilvl="0" w:tplc="57861BA2">
      <w:start w:val="1"/>
      <w:numFmt w:val="bullet"/>
      <w:lvlText w:val=""/>
      <w:lvlJc w:val="left"/>
      <w:pPr>
        <w:ind w:left="720" w:hanging="607"/>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033D3"/>
    <w:multiLevelType w:val="hybridMultilevel"/>
    <w:tmpl w:val="D890852C"/>
    <w:lvl w:ilvl="0" w:tplc="30CAFEFE">
      <w:start w:val="1"/>
      <w:numFmt w:val="bullet"/>
      <w:lvlText w:val=""/>
      <w:lvlJc w:val="left"/>
      <w:pPr>
        <w:ind w:left="567" w:hanging="45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BE405C"/>
    <w:multiLevelType w:val="hybridMultilevel"/>
    <w:tmpl w:val="896C8CB0"/>
    <w:lvl w:ilvl="0" w:tplc="D2C67942">
      <w:start w:val="1"/>
      <w:numFmt w:val="bullet"/>
      <w:lvlText w:val="•"/>
      <w:lvlJc w:val="left"/>
      <w:pPr>
        <w:tabs>
          <w:tab w:val="num" w:pos="720"/>
        </w:tabs>
        <w:ind w:left="720" w:hanging="360"/>
      </w:pPr>
      <w:rPr>
        <w:rFonts w:ascii="Arial" w:hAnsi="Arial" w:hint="default"/>
      </w:rPr>
    </w:lvl>
    <w:lvl w:ilvl="1" w:tplc="5068066C" w:tentative="1">
      <w:start w:val="1"/>
      <w:numFmt w:val="bullet"/>
      <w:lvlText w:val="•"/>
      <w:lvlJc w:val="left"/>
      <w:pPr>
        <w:tabs>
          <w:tab w:val="num" w:pos="1440"/>
        </w:tabs>
        <w:ind w:left="1440" w:hanging="360"/>
      </w:pPr>
      <w:rPr>
        <w:rFonts w:ascii="Arial" w:hAnsi="Arial" w:hint="default"/>
      </w:rPr>
    </w:lvl>
    <w:lvl w:ilvl="2" w:tplc="D71283B8" w:tentative="1">
      <w:start w:val="1"/>
      <w:numFmt w:val="bullet"/>
      <w:lvlText w:val="•"/>
      <w:lvlJc w:val="left"/>
      <w:pPr>
        <w:tabs>
          <w:tab w:val="num" w:pos="2160"/>
        </w:tabs>
        <w:ind w:left="2160" w:hanging="360"/>
      </w:pPr>
      <w:rPr>
        <w:rFonts w:ascii="Arial" w:hAnsi="Arial" w:hint="default"/>
      </w:rPr>
    </w:lvl>
    <w:lvl w:ilvl="3" w:tplc="B4802552" w:tentative="1">
      <w:start w:val="1"/>
      <w:numFmt w:val="bullet"/>
      <w:lvlText w:val="•"/>
      <w:lvlJc w:val="left"/>
      <w:pPr>
        <w:tabs>
          <w:tab w:val="num" w:pos="2880"/>
        </w:tabs>
        <w:ind w:left="2880" w:hanging="360"/>
      </w:pPr>
      <w:rPr>
        <w:rFonts w:ascii="Arial" w:hAnsi="Arial" w:hint="default"/>
      </w:rPr>
    </w:lvl>
    <w:lvl w:ilvl="4" w:tplc="43B880C4" w:tentative="1">
      <w:start w:val="1"/>
      <w:numFmt w:val="bullet"/>
      <w:lvlText w:val="•"/>
      <w:lvlJc w:val="left"/>
      <w:pPr>
        <w:tabs>
          <w:tab w:val="num" w:pos="3600"/>
        </w:tabs>
        <w:ind w:left="3600" w:hanging="360"/>
      </w:pPr>
      <w:rPr>
        <w:rFonts w:ascii="Arial" w:hAnsi="Arial" w:hint="default"/>
      </w:rPr>
    </w:lvl>
    <w:lvl w:ilvl="5" w:tplc="7004B446" w:tentative="1">
      <w:start w:val="1"/>
      <w:numFmt w:val="bullet"/>
      <w:lvlText w:val="•"/>
      <w:lvlJc w:val="left"/>
      <w:pPr>
        <w:tabs>
          <w:tab w:val="num" w:pos="4320"/>
        </w:tabs>
        <w:ind w:left="4320" w:hanging="360"/>
      </w:pPr>
      <w:rPr>
        <w:rFonts w:ascii="Arial" w:hAnsi="Arial" w:hint="default"/>
      </w:rPr>
    </w:lvl>
    <w:lvl w:ilvl="6" w:tplc="82906932" w:tentative="1">
      <w:start w:val="1"/>
      <w:numFmt w:val="bullet"/>
      <w:lvlText w:val="•"/>
      <w:lvlJc w:val="left"/>
      <w:pPr>
        <w:tabs>
          <w:tab w:val="num" w:pos="5040"/>
        </w:tabs>
        <w:ind w:left="5040" w:hanging="360"/>
      </w:pPr>
      <w:rPr>
        <w:rFonts w:ascii="Arial" w:hAnsi="Arial" w:hint="default"/>
      </w:rPr>
    </w:lvl>
    <w:lvl w:ilvl="7" w:tplc="FC8AD828" w:tentative="1">
      <w:start w:val="1"/>
      <w:numFmt w:val="bullet"/>
      <w:lvlText w:val="•"/>
      <w:lvlJc w:val="left"/>
      <w:pPr>
        <w:tabs>
          <w:tab w:val="num" w:pos="5760"/>
        </w:tabs>
        <w:ind w:left="5760" w:hanging="360"/>
      </w:pPr>
      <w:rPr>
        <w:rFonts w:ascii="Arial" w:hAnsi="Arial" w:hint="default"/>
      </w:rPr>
    </w:lvl>
    <w:lvl w:ilvl="8" w:tplc="1882990A" w:tentative="1">
      <w:start w:val="1"/>
      <w:numFmt w:val="bullet"/>
      <w:lvlText w:val="•"/>
      <w:lvlJc w:val="left"/>
      <w:pPr>
        <w:tabs>
          <w:tab w:val="num" w:pos="6480"/>
        </w:tabs>
        <w:ind w:left="6480" w:hanging="360"/>
      </w:pPr>
      <w:rPr>
        <w:rFonts w:ascii="Arial" w:hAnsi="Arial" w:hint="default"/>
      </w:rPr>
    </w:lvl>
  </w:abstractNum>
  <w:abstractNum w:abstractNumId="10">
    <w:nsid w:val="23855F5B"/>
    <w:multiLevelType w:val="multilevel"/>
    <w:tmpl w:val="32A2EBC8"/>
    <w:lvl w:ilvl="0">
      <w:start w:val="1"/>
      <w:numFmt w:val="bullet"/>
      <w:lvlText w:val=""/>
      <w:lvlJc w:val="left"/>
      <w:pPr>
        <w:tabs>
          <w:tab w:val="num" w:pos="720"/>
        </w:tabs>
        <w:ind w:left="720" w:hanging="360"/>
      </w:pPr>
      <w:rPr>
        <w:rFonts w:ascii="Wingdings 2" w:hAnsi="Wingdings 2" w:hint="default"/>
      </w:rPr>
    </w:lvl>
    <w:lvl w:ilvl="1">
      <w:start w:val="1"/>
      <w:numFmt w:val="bullet"/>
      <w:lvlText w:val=""/>
      <w:lvlJc w:val="left"/>
      <w:pPr>
        <w:tabs>
          <w:tab w:val="num" w:pos="1440"/>
        </w:tabs>
        <w:ind w:left="1440" w:hanging="360"/>
      </w:pPr>
      <w:rPr>
        <w:rFonts w:ascii="Wingdings 2" w:hAnsi="Wingdings 2"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Wingdings 2" w:hAnsi="Wingdings 2" w:hint="default"/>
      </w:rPr>
    </w:lvl>
    <w:lvl w:ilvl="4">
      <w:start w:val="1"/>
      <w:numFmt w:val="bullet"/>
      <w:lvlText w:val=""/>
      <w:lvlJc w:val="left"/>
      <w:pPr>
        <w:tabs>
          <w:tab w:val="num" w:pos="3600"/>
        </w:tabs>
        <w:ind w:left="3600" w:hanging="360"/>
      </w:pPr>
      <w:rPr>
        <w:rFonts w:ascii="Wingdings 2" w:hAnsi="Wingdings 2"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Wingdings 2" w:hAnsi="Wingdings 2" w:hint="default"/>
      </w:rPr>
    </w:lvl>
    <w:lvl w:ilvl="7">
      <w:start w:val="1"/>
      <w:numFmt w:val="bullet"/>
      <w:lvlText w:val=""/>
      <w:lvlJc w:val="left"/>
      <w:pPr>
        <w:tabs>
          <w:tab w:val="num" w:pos="5760"/>
        </w:tabs>
        <w:ind w:left="5760" w:hanging="360"/>
      </w:pPr>
      <w:rPr>
        <w:rFonts w:ascii="Wingdings 2" w:hAnsi="Wingdings 2"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11">
    <w:nsid w:val="2510057A"/>
    <w:multiLevelType w:val="hybridMultilevel"/>
    <w:tmpl w:val="A1C800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536668"/>
    <w:multiLevelType w:val="hybridMultilevel"/>
    <w:tmpl w:val="DC80B956"/>
    <w:lvl w:ilvl="0" w:tplc="1A102118">
      <w:start w:val="1"/>
      <w:numFmt w:val="bullet"/>
      <w:lvlText w:val="•"/>
      <w:lvlJc w:val="left"/>
      <w:pPr>
        <w:tabs>
          <w:tab w:val="num" w:pos="567"/>
        </w:tabs>
        <w:ind w:left="567" w:hanging="454"/>
      </w:pPr>
      <w:rPr>
        <w:rFonts w:ascii="Arial" w:hAnsi="Arial" w:hint="default"/>
      </w:rPr>
    </w:lvl>
    <w:lvl w:ilvl="1" w:tplc="EFCAB4D6" w:tentative="1">
      <w:start w:val="1"/>
      <w:numFmt w:val="bullet"/>
      <w:lvlText w:val="•"/>
      <w:lvlJc w:val="left"/>
      <w:pPr>
        <w:tabs>
          <w:tab w:val="num" w:pos="1440"/>
        </w:tabs>
        <w:ind w:left="1440" w:hanging="360"/>
      </w:pPr>
      <w:rPr>
        <w:rFonts w:ascii="Arial" w:hAnsi="Arial" w:hint="default"/>
      </w:rPr>
    </w:lvl>
    <w:lvl w:ilvl="2" w:tplc="E89890A4" w:tentative="1">
      <w:start w:val="1"/>
      <w:numFmt w:val="bullet"/>
      <w:lvlText w:val="•"/>
      <w:lvlJc w:val="left"/>
      <w:pPr>
        <w:tabs>
          <w:tab w:val="num" w:pos="2160"/>
        </w:tabs>
        <w:ind w:left="2160" w:hanging="360"/>
      </w:pPr>
      <w:rPr>
        <w:rFonts w:ascii="Arial" w:hAnsi="Arial" w:hint="default"/>
      </w:rPr>
    </w:lvl>
    <w:lvl w:ilvl="3" w:tplc="6C72B224" w:tentative="1">
      <w:start w:val="1"/>
      <w:numFmt w:val="bullet"/>
      <w:lvlText w:val="•"/>
      <w:lvlJc w:val="left"/>
      <w:pPr>
        <w:tabs>
          <w:tab w:val="num" w:pos="2880"/>
        </w:tabs>
        <w:ind w:left="2880" w:hanging="360"/>
      </w:pPr>
      <w:rPr>
        <w:rFonts w:ascii="Arial" w:hAnsi="Arial" w:hint="default"/>
      </w:rPr>
    </w:lvl>
    <w:lvl w:ilvl="4" w:tplc="B524DDBA" w:tentative="1">
      <w:start w:val="1"/>
      <w:numFmt w:val="bullet"/>
      <w:lvlText w:val="•"/>
      <w:lvlJc w:val="left"/>
      <w:pPr>
        <w:tabs>
          <w:tab w:val="num" w:pos="3600"/>
        </w:tabs>
        <w:ind w:left="3600" w:hanging="360"/>
      </w:pPr>
      <w:rPr>
        <w:rFonts w:ascii="Arial" w:hAnsi="Arial" w:hint="default"/>
      </w:rPr>
    </w:lvl>
    <w:lvl w:ilvl="5" w:tplc="BB788F9E" w:tentative="1">
      <w:start w:val="1"/>
      <w:numFmt w:val="bullet"/>
      <w:lvlText w:val="•"/>
      <w:lvlJc w:val="left"/>
      <w:pPr>
        <w:tabs>
          <w:tab w:val="num" w:pos="4320"/>
        </w:tabs>
        <w:ind w:left="4320" w:hanging="360"/>
      </w:pPr>
      <w:rPr>
        <w:rFonts w:ascii="Arial" w:hAnsi="Arial" w:hint="default"/>
      </w:rPr>
    </w:lvl>
    <w:lvl w:ilvl="6" w:tplc="360CDC72" w:tentative="1">
      <w:start w:val="1"/>
      <w:numFmt w:val="bullet"/>
      <w:lvlText w:val="•"/>
      <w:lvlJc w:val="left"/>
      <w:pPr>
        <w:tabs>
          <w:tab w:val="num" w:pos="5040"/>
        </w:tabs>
        <w:ind w:left="5040" w:hanging="360"/>
      </w:pPr>
      <w:rPr>
        <w:rFonts w:ascii="Arial" w:hAnsi="Arial" w:hint="default"/>
      </w:rPr>
    </w:lvl>
    <w:lvl w:ilvl="7" w:tplc="81984DBA" w:tentative="1">
      <w:start w:val="1"/>
      <w:numFmt w:val="bullet"/>
      <w:lvlText w:val="•"/>
      <w:lvlJc w:val="left"/>
      <w:pPr>
        <w:tabs>
          <w:tab w:val="num" w:pos="5760"/>
        </w:tabs>
        <w:ind w:left="5760" w:hanging="360"/>
      </w:pPr>
      <w:rPr>
        <w:rFonts w:ascii="Arial" w:hAnsi="Arial" w:hint="default"/>
      </w:rPr>
    </w:lvl>
    <w:lvl w:ilvl="8" w:tplc="3558E782" w:tentative="1">
      <w:start w:val="1"/>
      <w:numFmt w:val="bullet"/>
      <w:lvlText w:val="•"/>
      <w:lvlJc w:val="left"/>
      <w:pPr>
        <w:tabs>
          <w:tab w:val="num" w:pos="6480"/>
        </w:tabs>
        <w:ind w:left="6480" w:hanging="360"/>
      </w:pPr>
      <w:rPr>
        <w:rFonts w:ascii="Arial" w:hAnsi="Arial" w:hint="default"/>
      </w:rPr>
    </w:lvl>
  </w:abstractNum>
  <w:abstractNum w:abstractNumId="13">
    <w:nsid w:val="2A4378EA"/>
    <w:multiLevelType w:val="hybridMultilevel"/>
    <w:tmpl w:val="03D6ACAE"/>
    <w:lvl w:ilvl="0" w:tplc="C348211C">
      <w:start w:val="1"/>
      <w:numFmt w:val="bullet"/>
      <w:lvlText w:val=""/>
      <w:lvlJc w:val="left"/>
      <w:pPr>
        <w:ind w:left="567" w:hanging="45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9265F1"/>
    <w:multiLevelType w:val="hybridMultilevel"/>
    <w:tmpl w:val="32A2EBC8"/>
    <w:lvl w:ilvl="0" w:tplc="0344839C">
      <w:start w:val="1"/>
      <w:numFmt w:val="bullet"/>
      <w:lvlText w:val=""/>
      <w:lvlJc w:val="left"/>
      <w:pPr>
        <w:tabs>
          <w:tab w:val="num" w:pos="720"/>
        </w:tabs>
        <w:ind w:left="720" w:hanging="360"/>
      </w:pPr>
      <w:rPr>
        <w:rFonts w:ascii="Wingdings 2" w:hAnsi="Wingdings 2" w:hint="default"/>
      </w:rPr>
    </w:lvl>
    <w:lvl w:ilvl="1" w:tplc="7D5241CA" w:tentative="1">
      <w:start w:val="1"/>
      <w:numFmt w:val="bullet"/>
      <w:lvlText w:val=""/>
      <w:lvlJc w:val="left"/>
      <w:pPr>
        <w:tabs>
          <w:tab w:val="num" w:pos="1440"/>
        </w:tabs>
        <w:ind w:left="1440" w:hanging="360"/>
      </w:pPr>
      <w:rPr>
        <w:rFonts w:ascii="Wingdings 2" w:hAnsi="Wingdings 2" w:hint="default"/>
      </w:rPr>
    </w:lvl>
    <w:lvl w:ilvl="2" w:tplc="613E1D8C" w:tentative="1">
      <w:start w:val="1"/>
      <w:numFmt w:val="bullet"/>
      <w:lvlText w:val=""/>
      <w:lvlJc w:val="left"/>
      <w:pPr>
        <w:tabs>
          <w:tab w:val="num" w:pos="2160"/>
        </w:tabs>
        <w:ind w:left="2160" w:hanging="360"/>
      </w:pPr>
      <w:rPr>
        <w:rFonts w:ascii="Wingdings 2" w:hAnsi="Wingdings 2" w:hint="default"/>
      </w:rPr>
    </w:lvl>
    <w:lvl w:ilvl="3" w:tplc="F44E0964" w:tentative="1">
      <w:start w:val="1"/>
      <w:numFmt w:val="bullet"/>
      <w:lvlText w:val=""/>
      <w:lvlJc w:val="left"/>
      <w:pPr>
        <w:tabs>
          <w:tab w:val="num" w:pos="2880"/>
        </w:tabs>
        <w:ind w:left="2880" w:hanging="360"/>
      </w:pPr>
      <w:rPr>
        <w:rFonts w:ascii="Wingdings 2" w:hAnsi="Wingdings 2" w:hint="default"/>
      </w:rPr>
    </w:lvl>
    <w:lvl w:ilvl="4" w:tplc="8C7254DE" w:tentative="1">
      <w:start w:val="1"/>
      <w:numFmt w:val="bullet"/>
      <w:lvlText w:val=""/>
      <w:lvlJc w:val="left"/>
      <w:pPr>
        <w:tabs>
          <w:tab w:val="num" w:pos="3600"/>
        </w:tabs>
        <w:ind w:left="3600" w:hanging="360"/>
      </w:pPr>
      <w:rPr>
        <w:rFonts w:ascii="Wingdings 2" w:hAnsi="Wingdings 2" w:hint="default"/>
      </w:rPr>
    </w:lvl>
    <w:lvl w:ilvl="5" w:tplc="31C83076" w:tentative="1">
      <w:start w:val="1"/>
      <w:numFmt w:val="bullet"/>
      <w:lvlText w:val=""/>
      <w:lvlJc w:val="left"/>
      <w:pPr>
        <w:tabs>
          <w:tab w:val="num" w:pos="4320"/>
        </w:tabs>
        <w:ind w:left="4320" w:hanging="360"/>
      </w:pPr>
      <w:rPr>
        <w:rFonts w:ascii="Wingdings 2" w:hAnsi="Wingdings 2" w:hint="default"/>
      </w:rPr>
    </w:lvl>
    <w:lvl w:ilvl="6" w:tplc="9FD4F6D6" w:tentative="1">
      <w:start w:val="1"/>
      <w:numFmt w:val="bullet"/>
      <w:lvlText w:val=""/>
      <w:lvlJc w:val="left"/>
      <w:pPr>
        <w:tabs>
          <w:tab w:val="num" w:pos="5040"/>
        </w:tabs>
        <w:ind w:left="5040" w:hanging="360"/>
      </w:pPr>
      <w:rPr>
        <w:rFonts w:ascii="Wingdings 2" w:hAnsi="Wingdings 2" w:hint="default"/>
      </w:rPr>
    </w:lvl>
    <w:lvl w:ilvl="7" w:tplc="0D641FCA" w:tentative="1">
      <w:start w:val="1"/>
      <w:numFmt w:val="bullet"/>
      <w:lvlText w:val=""/>
      <w:lvlJc w:val="left"/>
      <w:pPr>
        <w:tabs>
          <w:tab w:val="num" w:pos="5760"/>
        </w:tabs>
        <w:ind w:left="5760" w:hanging="360"/>
      </w:pPr>
      <w:rPr>
        <w:rFonts w:ascii="Wingdings 2" w:hAnsi="Wingdings 2" w:hint="default"/>
      </w:rPr>
    </w:lvl>
    <w:lvl w:ilvl="8" w:tplc="D8D27E98" w:tentative="1">
      <w:start w:val="1"/>
      <w:numFmt w:val="bullet"/>
      <w:lvlText w:val=""/>
      <w:lvlJc w:val="left"/>
      <w:pPr>
        <w:tabs>
          <w:tab w:val="num" w:pos="6480"/>
        </w:tabs>
        <w:ind w:left="6480" w:hanging="360"/>
      </w:pPr>
      <w:rPr>
        <w:rFonts w:ascii="Wingdings 2" w:hAnsi="Wingdings 2" w:hint="default"/>
      </w:rPr>
    </w:lvl>
  </w:abstractNum>
  <w:abstractNum w:abstractNumId="15">
    <w:nsid w:val="2EC92203"/>
    <w:multiLevelType w:val="hybridMultilevel"/>
    <w:tmpl w:val="0FDCBA86"/>
    <w:lvl w:ilvl="0" w:tplc="39AE2A8E">
      <w:start w:val="1"/>
      <w:numFmt w:val="bullet"/>
      <w:lvlText w:val=""/>
      <w:lvlJc w:val="left"/>
      <w:pPr>
        <w:ind w:left="567" w:hanging="51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E050F4"/>
    <w:multiLevelType w:val="hybridMultilevel"/>
    <w:tmpl w:val="AC5E25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63681C"/>
    <w:multiLevelType w:val="hybridMultilevel"/>
    <w:tmpl w:val="8166A5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F21F5D"/>
    <w:multiLevelType w:val="hybridMultilevel"/>
    <w:tmpl w:val="E9A89812"/>
    <w:lvl w:ilvl="0" w:tplc="C91A829A">
      <w:start w:val="1"/>
      <w:numFmt w:val="bullet"/>
      <w:lvlText w:val=""/>
      <w:lvlJc w:val="left"/>
      <w:pPr>
        <w:ind w:left="720" w:hanging="607"/>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91494F"/>
    <w:multiLevelType w:val="hybridMultilevel"/>
    <w:tmpl w:val="1CAC598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514E74"/>
    <w:multiLevelType w:val="multilevel"/>
    <w:tmpl w:val="3A926FE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4320626C"/>
    <w:multiLevelType w:val="hybridMultilevel"/>
    <w:tmpl w:val="24B82CAC"/>
    <w:lvl w:ilvl="0" w:tplc="519C1D54">
      <w:start w:val="1"/>
      <w:numFmt w:val="bullet"/>
      <w:lvlText w:val=""/>
      <w:lvlJc w:val="left"/>
      <w:pPr>
        <w:ind w:left="720" w:hanging="47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A308AB"/>
    <w:multiLevelType w:val="hybridMultilevel"/>
    <w:tmpl w:val="4EA43AAC"/>
    <w:lvl w:ilvl="0" w:tplc="2B3E782E">
      <w:start w:val="1"/>
      <w:numFmt w:val="bullet"/>
      <w:lvlText w:val="•"/>
      <w:lvlJc w:val="left"/>
      <w:pPr>
        <w:tabs>
          <w:tab w:val="num" w:pos="720"/>
        </w:tabs>
        <w:ind w:left="720" w:hanging="360"/>
      </w:pPr>
      <w:rPr>
        <w:rFonts w:ascii="Arial" w:hAnsi="Arial" w:hint="default"/>
      </w:rPr>
    </w:lvl>
    <w:lvl w:ilvl="1" w:tplc="EFCAB4D6" w:tentative="1">
      <w:start w:val="1"/>
      <w:numFmt w:val="bullet"/>
      <w:lvlText w:val="•"/>
      <w:lvlJc w:val="left"/>
      <w:pPr>
        <w:tabs>
          <w:tab w:val="num" w:pos="1440"/>
        </w:tabs>
        <w:ind w:left="1440" w:hanging="360"/>
      </w:pPr>
      <w:rPr>
        <w:rFonts w:ascii="Arial" w:hAnsi="Arial" w:hint="default"/>
      </w:rPr>
    </w:lvl>
    <w:lvl w:ilvl="2" w:tplc="E89890A4" w:tentative="1">
      <w:start w:val="1"/>
      <w:numFmt w:val="bullet"/>
      <w:lvlText w:val="•"/>
      <w:lvlJc w:val="left"/>
      <w:pPr>
        <w:tabs>
          <w:tab w:val="num" w:pos="2160"/>
        </w:tabs>
        <w:ind w:left="2160" w:hanging="360"/>
      </w:pPr>
      <w:rPr>
        <w:rFonts w:ascii="Arial" w:hAnsi="Arial" w:hint="default"/>
      </w:rPr>
    </w:lvl>
    <w:lvl w:ilvl="3" w:tplc="6C72B224" w:tentative="1">
      <w:start w:val="1"/>
      <w:numFmt w:val="bullet"/>
      <w:lvlText w:val="•"/>
      <w:lvlJc w:val="left"/>
      <w:pPr>
        <w:tabs>
          <w:tab w:val="num" w:pos="2880"/>
        </w:tabs>
        <w:ind w:left="2880" w:hanging="360"/>
      </w:pPr>
      <w:rPr>
        <w:rFonts w:ascii="Arial" w:hAnsi="Arial" w:hint="default"/>
      </w:rPr>
    </w:lvl>
    <w:lvl w:ilvl="4" w:tplc="B524DDBA" w:tentative="1">
      <w:start w:val="1"/>
      <w:numFmt w:val="bullet"/>
      <w:lvlText w:val="•"/>
      <w:lvlJc w:val="left"/>
      <w:pPr>
        <w:tabs>
          <w:tab w:val="num" w:pos="3600"/>
        </w:tabs>
        <w:ind w:left="3600" w:hanging="360"/>
      </w:pPr>
      <w:rPr>
        <w:rFonts w:ascii="Arial" w:hAnsi="Arial" w:hint="default"/>
      </w:rPr>
    </w:lvl>
    <w:lvl w:ilvl="5" w:tplc="BB788F9E" w:tentative="1">
      <w:start w:val="1"/>
      <w:numFmt w:val="bullet"/>
      <w:lvlText w:val="•"/>
      <w:lvlJc w:val="left"/>
      <w:pPr>
        <w:tabs>
          <w:tab w:val="num" w:pos="4320"/>
        </w:tabs>
        <w:ind w:left="4320" w:hanging="360"/>
      </w:pPr>
      <w:rPr>
        <w:rFonts w:ascii="Arial" w:hAnsi="Arial" w:hint="default"/>
      </w:rPr>
    </w:lvl>
    <w:lvl w:ilvl="6" w:tplc="360CDC72" w:tentative="1">
      <w:start w:val="1"/>
      <w:numFmt w:val="bullet"/>
      <w:lvlText w:val="•"/>
      <w:lvlJc w:val="left"/>
      <w:pPr>
        <w:tabs>
          <w:tab w:val="num" w:pos="5040"/>
        </w:tabs>
        <w:ind w:left="5040" w:hanging="360"/>
      </w:pPr>
      <w:rPr>
        <w:rFonts w:ascii="Arial" w:hAnsi="Arial" w:hint="default"/>
      </w:rPr>
    </w:lvl>
    <w:lvl w:ilvl="7" w:tplc="81984DBA" w:tentative="1">
      <w:start w:val="1"/>
      <w:numFmt w:val="bullet"/>
      <w:lvlText w:val="•"/>
      <w:lvlJc w:val="left"/>
      <w:pPr>
        <w:tabs>
          <w:tab w:val="num" w:pos="5760"/>
        </w:tabs>
        <w:ind w:left="5760" w:hanging="360"/>
      </w:pPr>
      <w:rPr>
        <w:rFonts w:ascii="Arial" w:hAnsi="Arial" w:hint="default"/>
      </w:rPr>
    </w:lvl>
    <w:lvl w:ilvl="8" w:tplc="3558E782" w:tentative="1">
      <w:start w:val="1"/>
      <w:numFmt w:val="bullet"/>
      <w:lvlText w:val="•"/>
      <w:lvlJc w:val="left"/>
      <w:pPr>
        <w:tabs>
          <w:tab w:val="num" w:pos="6480"/>
        </w:tabs>
        <w:ind w:left="6480" w:hanging="360"/>
      </w:pPr>
      <w:rPr>
        <w:rFonts w:ascii="Arial" w:hAnsi="Arial" w:hint="default"/>
      </w:rPr>
    </w:lvl>
  </w:abstractNum>
  <w:abstractNum w:abstractNumId="23">
    <w:nsid w:val="43BD7E9D"/>
    <w:multiLevelType w:val="multilevel"/>
    <w:tmpl w:val="8264CA66"/>
    <w:lvl w:ilvl="0">
      <w:start w:val="1"/>
      <w:numFmt w:val="bullet"/>
      <w:lvlText w:val=""/>
      <w:lvlJc w:val="left"/>
      <w:pPr>
        <w:ind w:left="567" w:hanging="454"/>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50B5728E"/>
    <w:multiLevelType w:val="multilevel"/>
    <w:tmpl w:val="21F8A7F6"/>
    <w:lvl w:ilvl="0">
      <w:start w:val="1"/>
      <w:numFmt w:val="bullet"/>
      <w:lvlText w:val=""/>
      <w:lvlJc w:val="left"/>
      <w:pPr>
        <w:tabs>
          <w:tab w:val="num" w:pos="720"/>
        </w:tabs>
        <w:ind w:left="720" w:hanging="360"/>
      </w:pPr>
      <w:rPr>
        <w:rFonts w:ascii="Wingdings 2" w:hAnsi="Wingdings 2" w:hint="default"/>
      </w:rPr>
    </w:lvl>
    <w:lvl w:ilvl="1">
      <w:start w:val="1"/>
      <w:numFmt w:val="bullet"/>
      <w:lvlText w:val=""/>
      <w:lvlJc w:val="left"/>
      <w:pPr>
        <w:tabs>
          <w:tab w:val="num" w:pos="1440"/>
        </w:tabs>
        <w:ind w:left="1440" w:hanging="360"/>
      </w:pPr>
      <w:rPr>
        <w:rFonts w:ascii="Wingdings 2" w:hAnsi="Wingdings 2"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Wingdings 2" w:hAnsi="Wingdings 2" w:hint="default"/>
      </w:rPr>
    </w:lvl>
    <w:lvl w:ilvl="4">
      <w:start w:val="1"/>
      <w:numFmt w:val="bullet"/>
      <w:lvlText w:val=""/>
      <w:lvlJc w:val="left"/>
      <w:pPr>
        <w:tabs>
          <w:tab w:val="num" w:pos="3600"/>
        </w:tabs>
        <w:ind w:left="3600" w:hanging="360"/>
      </w:pPr>
      <w:rPr>
        <w:rFonts w:ascii="Wingdings 2" w:hAnsi="Wingdings 2"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Wingdings 2" w:hAnsi="Wingdings 2" w:hint="default"/>
      </w:rPr>
    </w:lvl>
    <w:lvl w:ilvl="7">
      <w:start w:val="1"/>
      <w:numFmt w:val="bullet"/>
      <w:lvlText w:val=""/>
      <w:lvlJc w:val="left"/>
      <w:pPr>
        <w:tabs>
          <w:tab w:val="num" w:pos="5760"/>
        </w:tabs>
        <w:ind w:left="5760" w:hanging="360"/>
      </w:pPr>
      <w:rPr>
        <w:rFonts w:ascii="Wingdings 2" w:hAnsi="Wingdings 2"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25">
    <w:nsid w:val="54186AB0"/>
    <w:multiLevelType w:val="hybridMultilevel"/>
    <w:tmpl w:val="4EAEEAC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C51530"/>
    <w:multiLevelType w:val="hybridMultilevel"/>
    <w:tmpl w:val="EA5AF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4738B1"/>
    <w:multiLevelType w:val="hybridMultilevel"/>
    <w:tmpl w:val="4F3C1EE8"/>
    <w:lvl w:ilvl="0" w:tplc="106C73B2">
      <w:start w:val="1"/>
      <w:numFmt w:val="bullet"/>
      <w:lvlText w:val=""/>
      <w:lvlJc w:val="left"/>
      <w:pPr>
        <w:ind w:left="624" w:hanging="26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026728"/>
    <w:multiLevelType w:val="multilevel"/>
    <w:tmpl w:val="A1DAC6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73624F5E"/>
    <w:multiLevelType w:val="multilevel"/>
    <w:tmpl w:val="631468CA"/>
    <w:lvl w:ilvl="0">
      <w:start w:val="1"/>
      <w:numFmt w:val="bullet"/>
      <w:lvlText w:val=""/>
      <w:lvlJc w:val="left"/>
      <w:pPr>
        <w:ind w:left="720" w:hanging="607"/>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74BA540F"/>
    <w:multiLevelType w:val="hybridMultilevel"/>
    <w:tmpl w:val="3A926F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925CC1"/>
    <w:multiLevelType w:val="hybridMultilevel"/>
    <w:tmpl w:val="21F8A7F6"/>
    <w:lvl w:ilvl="0" w:tplc="0606522E">
      <w:start w:val="1"/>
      <w:numFmt w:val="bullet"/>
      <w:lvlText w:val=""/>
      <w:lvlJc w:val="left"/>
      <w:pPr>
        <w:tabs>
          <w:tab w:val="num" w:pos="720"/>
        </w:tabs>
        <w:ind w:left="720" w:hanging="360"/>
      </w:pPr>
      <w:rPr>
        <w:rFonts w:ascii="Wingdings 2" w:hAnsi="Wingdings 2" w:hint="default"/>
      </w:rPr>
    </w:lvl>
    <w:lvl w:ilvl="1" w:tplc="34E80146" w:tentative="1">
      <w:start w:val="1"/>
      <w:numFmt w:val="bullet"/>
      <w:lvlText w:val=""/>
      <w:lvlJc w:val="left"/>
      <w:pPr>
        <w:tabs>
          <w:tab w:val="num" w:pos="1440"/>
        </w:tabs>
        <w:ind w:left="1440" w:hanging="360"/>
      </w:pPr>
      <w:rPr>
        <w:rFonts w:ascii="Wingdings 2" w:hAnsi="Wingdings 2" w:hint="default"/>
      </w:rPr>
    </w:lvl>
    <w:lvl w:ilvl="2" w:tplc="4B208D68" w:tentative="1">
      <w:start w:val="1"/>
      <w:numFmt w:val="bullet"/>
      <w:lvlText w:val=""/>
      <w:lvlJc w:val="left"/>
      <w:pPr>
        <w:tabs>
          <w:tab w:val="num" w:pos="2160"/>
        </w:tabs>
        <w:ind w:left="2160" w:hanging="360"/>
      </w:pPr>
      <w:rPr>
        <w:rFonts w:ascii="Wingdings 2" w:hAnsi="Wingdings 2" w:hint="default"/>
      </w:rPr>
    </w:lvl>
    <w:lvl w:ilvl="3" w:tplc="7BA27FC0" w:tentative="1">
      <w:start w:val="1"/>
      <w:numFmt w:val="bullet"/>
      <w:lvlText w:val=""/>
      <w:lvlJc w:val="left"/>
      <w:pPr>
        <w:tabs>
          <w:tab w:val="num" w:pos="2880"/>
        </w:tabs>
        <w:ind w:left="2880" w:hanging="360"/>
      </w:pPr>
      <w:rPr>
        <w:rFonts w:ascii="Wingdings 2" w:hAnsi="Wingdings 2" w:hint="default"/>
      </w:rPr>
    </w:lvl>
    <w:lvl w:ilvl="4" w:tplc="81869A44" w:tentative="1">
      <w:start w:val="1"/>
      <w:numFmt w:val="bullet"/>
      <w:lvlText w:val=""/>
      <w:lvlJc w:val="left"/>
      <w:pPr>
        <w:tabs>
          <w:tab w:val="num" w:pos="3600"/>
        </w:tabs>
        <w:ind w:left="3600" w:hanging="360"/>
      </w:pPr>
      <w:rPr>
        <w:rFonts w:ascii="Wingdings 2" w:hAnsi="Wingdings 2" w:hint="default"/>
      </w:rPr>
    </w:lvl>
    <w:lvl w:ilvl="5" w:tplc="A2F4F3EE" w:tentative="1">
      <w:start w:val="1"/>
      <w:numFmt w:val="bullet"/>
      <w:lvlText w:val=""/>
      <w:lvlJc w:val="left"/>
      <w:pPr>
        <w:tabs>
          <w:tab w:val="num" w:pos="4320"/>
        </w:tabs>
        <w:ind w:left="4320" w:hanging="360"/>
      </w:pPr>
      <w:rPr>
        <w:rFonts w:ascii="Wingdings 2" w:hAnsi="Wingdings 2" w:hint="default"/>
      </w:rPr>
    </w:lvl>
    <w:lvl w:ilvl="6" w:tplc="8CD2B57E" w:tentative="1">
      <w:start w:val="1"/>
      <w:numFmt w:val="bullet"/>
      <w:lvlText w:val=""/>
      <w:lvlJc w:val="left"/>
      <w:pPr>
        <w:tabs>
          <w:tab w:val="num" w:pos="5040"/>
        </w:tabs>
        <w:ind w:left="5040" w:hanging="360"/>
      </w:pPr>
      <w:rPr>
        <w:rFonts w:ascii="Wingdings 2" w:hAnsi="Wingdings 2" w:hint="default"/>
      </w:rPr>
    </w:lvl>
    <w:lvl w:ilvl="7" w:tplc="13D0599A" w:tentative="1">
      <w:start w:val="1"/>
      <w:numFmt w:val="bullet"/>
      <w:lvlText w:val=""/>
      <w:lvlJc w:val="left"/>
      <w:pPr>
        <w:tabs>
          <w:tab w:val="num" w:pos="5760"/>
        </w:tabs>
        <w:ind w:left="5760" w:hanging="360"/>
      </w:pPr>
      <w:rPr>
        <w:rFonts w:ascii="Wingdings 2" w:hAnsi="Wingdings 2" w:hint="default"/>
      </w:rPr>
    </w:lvl>
    <w:lvl w:ilvl="8" w:tplc="FAF41286" w:tentative="1">
      <w:start w:val="1"/>
      <w:numFmt w:val="bullet"/>
      <w:lvlText w:val=""/>
      <w:lvlJc w:val="left"/>
      <w:pPr>
        <w:tabs>
          <w:tab w:val="num" w:pos="6480"/>
        </w:tabs>
        <w:ind w:left="6480" w:hanging="360"/>
      </w:pPr>
      <w:rPr>
        <w:rFonts w:ascii="Wingdings 2" w:hAnsi="Wingdings 2" w:hint="default"/>
      </w:rPr>
    </w:lvl>
  </w:abstractNum>
  <w:abstractNum w:abstractNumId="32">
    <w:nsid w:val="7E12518A"/>
    <w:multiLevelType w:val="multilevel"/>
    <w:tmpl w:val="A1C800B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7FDC788E"/>
    <w:multiLevelType w:val="multilevel"/>
    <w:tmpl w:val="E9A89812"/>
    <w:lvl w:ilvl="0">
      <w:start w:val="1"/>
      <w:numFmt w:val="bullet"/>
      <w:lvlText w:val=""/>
      <w:lvlJc w:val="left"/>
      <w:pPr>
        <w:ind w:left="720" w:hanging="607"/>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5"/>
  </w:num>
  <w:num w:numId="4">
    <w:abstractNumId w:val="19"/>
  </w:num>
  <w:num w:numId="5">
    <w:abstractNumId w:val="21"/>
  </w:num>
  <w:num w:numId="6">
    <w:abstractNumId w:val="0"/>
  </w:num>
  <w:num w:numId="7">
    <w:abstractNumId w:val="5"/>
  </w:num>
  <w:num w:numId="8">
    <w:abstractNumId w:val="28"/>
  </w:num>
  <w:num w:numId="9">
    <w:abstractNumId w:val="18"/>
  </w:num>
  <w:num w:numId="10">
    <w:abstractNumId w:val="33"/>
  </w:num>
  <w:num w:numId="11">
    <w:abstractNumId w:val="15"/>
  </w:num>
  <w:num w:numId="12">
    <w:abstractNumId w:val="16"/>
  </w:num>
  <w:num w:numId="13">
    <w:abstractNumId w:val="3"/>
  </w:num>
  <w:num w:numId="14">
    <w:abstractNumId w:val="11"/>
  </w:num>
  <w:num w:numId="15">
    <w:abstractNumId w:val="17"/>
  </w:num>
  <w:num w:numId="16">
    <w:abstractNumId w:val="32"/>
  </w:num>
  <w:num w:numId="17">
    <w:abstractNumId w:val="27"/>
  </w:num>
  <w:num w:numId="18">
    <w:abstractNumId w:val="30"/>
  </w:num>
  <w:num w:numId="19">
    <w:abstractNumId w:val="20"/>
  </w:num>
  <w:num w:numId="20">
    <w:abstractNumId w:val="7"/>
  </w:num>
  <w:num w:numId="21">
    <w:abstractNumId w:val="29"/>
  </w:num>
  <w:num w:numId="22">
    <w:abstractNumId w:val="6"/>
  </w:num>
  <w:num w:numId="23">
    <w:abstractNumId w:val="8"/>
  </w:num>
  <w:num w:numId="24">
    <w:abstractNumId w:val="22"/>
  </w:num>
  <w:num w:numId="25">
    <w:abstractNumId w:val="9"/>
  </w:num>
  <w:num w:numId="26">
    <w:abstractNumId w:val="2"/>
  </w:num>
  <w:num w:numId="27">
    <w:abstractNumId w:val="23"/>
  </w:num>
  <w:num w:numId="28">
    <w:abstractNumId w:val="13"/>
  </w:num>
  <w:num w:numId="29">
    <w:abstractNumId w:val="1"/>
  </w:num>
  <w:num w:numId="30">
    <w:abstractNumId w:val="12"/>
  </w:num>
  <w:num w:numId="31">
    <w:abstractNumId w:val="14"/>
  </w:num>
  <w:num w:numId="32">
    <w:abstractNumId w:val="10"/>
  </w:num>
  <w:num w:numId="33">
    <w:abstractNumId w:val="31"/>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revisionView w:markup="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1A7D35"/>
    <w:rsid w:val="00001F52"/>
    <w:rsid w:val="000266E7"/>
    <w:rsid w:val="00030223"/>
    <w:rsid w:val="000308CE"/>
    <w:rsid w:val="00041091"/>
    <w:rsid w:val="00045E0A"/>
    <w:rsid w:val="00071F08"/>
    <w:rsid w:val="00072997"/>
    <w:rsid w:val="00094848"/>
    <w:rsid w:val="000A252D"/>
    <w:rsid w:val="000B6982"/>
    <w:rsid w:val="000D464D"/>
    <w:rsid w:val="000F52D2"/>
    <w:rsid w:val="000F5837"/>
    <w:rsid w:val="00104B4C"/>
    <w:rsid w:val="001069D1"/>
    <w:rsid w:val="00110C38"/>
    <w:rsid w:val="00120A6F"/>
    <w:rsid w:val="001234B8"/>
    <w:rsid w:val="001310CE"/>
    <w:rsid w:val="0013274E"/>
    <w:rsid w:val="00143374"/>
    <w:rsid w:val="001454CC"/>
    <w:rsid w:val="00154819"/>
    <w:rsid w:val="001606EE"/>
    <w:rsid w:val="00161FD3"/>
    <w:rsid w:val="00166B62"/>
    <w:rsid w:val="00172F67"/>
    <w:rsid w:val="00173505"/>
    <w:rsid w:val="0018459C"/>
    <w:rsid w:val="00187E67"/>
    <w:rsid w:val="0019563C"/>
    <w:rsid w:val="001A7D35"/>
    <w:rsid w:val="001B7352"/>
    <w:rsid w:val="001C5254"/>
    <w:rsid w:val="001D6231"/>
    <w:rsid w:val="001D6C42"/>
    <w:rsid w:val="001E14B9"/>
    <w:rsid w:val="001E31C7"/>
    <w:rsid w:val="001F36DC"/>
    <w:rsid w:val="001F5BE7"/>
    <w:rsid w:val="00210AE6"/>
    <w:rsid w:val="00215EC3"/>
    <w:rsid w:val="00223DB5"/>
    <w:rsid w:val="00225713"/>
    <w:rsid w:val="00230B70"/>
    <w:rsid w:val="00236CD6"/>
    <w:rsid w:val="002375BF"/>
    <w:rsid w:val="00246A51"/>
    <w:rsid w:val="00247886"/>
    <w:rsid w:val="002500E9"/>
    <w:rsid w:val="00252346"/>
    <w:rsid w:val="00256912"/>
    <w:rsid w:val="002575E6"/>
    <w:rsid w:val="002602B7"/>
    <w:rsid w:val="00262B8B"/>
    <w:rsid w:val="002664AB"/>
    <w:rsid w:val="00292EF1"/>
    <w:rsid w:val="0029396E"/>
    <w:rsid w:val="002B3574"/>
    <w:rsid w:val="002C291B"/>
    <w:rsid w:val="002C2FA6"/>
    <w:rsid w:val="002D17A7"/>
    <w:rsid w:val="002D47B6"/>
    <w:rsid w:val="002D67F7"/>
    <w:rsid w:val="002E4673"/>
    <w:rsid w:val="002E6AAB"/>
    <w:rsid w:val="002F62B9"/>
    <w:rsid w:val="002F7B0A"/>
    <w:rsid w:val="00304DFB"/>
    <w:rsid w:val="00305FEE"/>
    <w:rsid w:val="0031454D"/>
    <w:rsid w:val="003151BE"/>
    <w:rsid w:val="00315E88"/>
    <w:rsid w:val="00335000"/>
    <w:rsid w:val="0035758C"/>
    <w:rsid w:val="003601F9"/>
    <w:rsid w:val="00367A67"/>
    <w:rsid w:val="0037089B"/>
    <w:rsid w:val="00386A8E"/>
    <w:rsid w:val="00394148"/>
    <w:rsid w:val="003A206A"/>
    <w:rsid w:val="003A276A"/>
    <w:rsid w:val="003B59C1"/>
    <w:rsid w:val="003B77F9"/>
    <w:rsid w:val="003C4562"/>
    <w:rsid w:val="003C5778"/>
    <w:rsid w:val="003C7FEB"/>
    <w:rsid w:val="003D0434"/>
    <w:rsid w:val="003D0716"/>
    <w:rsid w:val="003D7AB4"/>
    <w:rsid w:val="003D7B0A"/>
    <w:rsid w:val="003E4545"/>
    <w:rsid w:val="003E6506"/>
    <w:rsid w:val="003F1828"/>
    <w:rsid w:val="003F2911"/>
    <w:rsid w:val="003F5B90"/>
    <w:rsid w:val="003F6CC5"/>
    <w:rsid w:val="003F7587"/>
    <w:rsid w:val="00400B65"/>
    <w:rsid w:val="0040725B"/>
    <w:rsid w:val="00407F38"/>
    <w:rsid w:val="00414B6C"/>
    <w:rsid w:val="00435994"/>
    <w:rsid w:val="00445C91"/>
    <w:rsid w:val="0045514F"/>
    <w:rsid w:val="004607DA"/>
    <w:rsid w:val="0046745B"/>
    <w:rsid w:val="00470319"/>
    <w:rsid w:val="00486052"/>
    <w:rsid w:val="0048667E"/>
    <w:rsid w:val="004979C0"/>
    <w:rsid w:val="004A4087"/>
    <w:rsid w:val="004C0476"/>
    <w:rsid w:val="004C2D79"/>
    <w:rsid w:val="004D5017"/>
    <w:rsid w:val="004E1FDB"/>
    <w:rsid w:val="00500CD1"/>
    <w:rsid w:val="00500EF9"/>
    <w:rsid w:val="00502701"/>
    <w:rsid w:val="00514D8E"/>
    <w:rsid w:val="005218AC"/>
    <w:rsid w:val="00521A40"/>
    <w:rsid w:val="00525D7B"/>
    <w:rsid w:val="0055345B"/>
    <w:rsid w:val="00554E28"/>
    <w:rsid w:val="0057383F"/>
    <w:rsid w:val="005764BB"/>
    <w:rsid w:val="00583546"/>
    <w:rsid w:val="0059122D"/>
    <w:rsid w:val="00591875"/>
    <w:rsid w:val="00594F05"/>
    <w:rsid w:val="005A6C0C"/>
    <w:rsid w:val="005C4ED9"/>
    <w:rsid w:val="005C6BE4"/>
    <w:rsid w:val="005D1859"/>
    <w:rsid w:val="005E6745"/>
    <w:rsid w:val="005E796D"/>
    <w:rsid w:val="00602CC5"/>
    <w:rsid w:val="00607E91"/>
    <w:rsid w:val="00635552"/>
    <w:rsid w:val="00637B17"/>
    <w:rsid w:val="00642F89"/>
    <w:rsid w:val="006525EF"/>
    <w:rsid w:val="00655959"/>
    <w:rsid w:val="00671987"/>
    <w:rsid w:val="00687919"/>
    <w:rsid w:val="00690474"/>
    <w:rsid w:val="00692167"/>
    <w:rsid w:val="006931EF"/>
    <w:rsid w:val="006948BD"/>
    <w:rsid w:val="006A7F9B"/>
    <w:rsid w:val="006C4578"/>
    <w:rsid w:val="006D4ABD"/>
    <w:rsid w:val="006F1E5B"/>
    <w:rsid w:val="00707BE3"/>
    <w:rsid w:val="00711E39"/>
    <w:rsid w:val="00714000"/>
    <w:rsid w:val="00723091"/>
    <w:rsid w:val="007238DC"/>
    <w:rsid w:val="00727134"/>
    <w:rsid w:val="007307BE"/>
    <w:rsid w:val="0073324E"/>
    <w:rsid w:val="00736F81"/>
    <w:rsid w:val="00737F71"/>
    <w:rsid w:val="00741FD0"/>
    <w:rsid w:val="0076001E"/>
    <w:rsid w:val="00766E88"/>
    <w:rsid w:val="007804C7"/>
    <w:rsid w:val="00781C56"/>
    <w:rsid w:val="007A65BC"/>
    <w:rsid w:val="007E1A23"/>
    <w:rsid w:val="007E354A"/>
    <w:rsid w:val="007E68C5"/>
    <w:rsid w:val="007E6C5D"/>
    <w:rsid w:val="007F18A3"/>
    <w:rsid w:val="008112AC"/>
    <w:rsid w:val="00822884"/>
    <w:rsid w:val="00840C56"/>
    <w:rsid w:val="00844FEF"/>
    <w:rsid w:val="008475F9"/>
    <w:rsid w:val="00850879"/>
    <w:rsid w:val="008573B4"/>
    <w:rsid w:val="00863E9F"/>
    <w:rsid w:val="00865AB6"/>
    <w:rsid w:val="008714B7"/>
    <w:rsid w:val="00873A92"/>
    <w:rsid w:val="0088502E"/>
    <w:rsid w:val="00886747"/>
    <w:rsid w:val="00897BEF"/>
    <w:rsid w:val="008B6158"/>
    <w:rsid w:val="008C0137"/>
    <w:rsid w:val="008D4916"/>
    <w:rsid w:val="008E61CE"/>
    <w:rsid w:val="008E6473"/>
    <w:rsid w:val="008F036C"/>
    <w:rsid w:val="008F5B22"/>
    <w:rsid w:val="008F5C77"/>
    <w:rsid w:val="008F7778"/>
    <w:rsid w:val="00900790"/>
    <w:rsid w:val="009018AA"/>
    <w:rsid w:val="00901E1B"/>
    <w:rsid w:val="00905026"/>
    <w:rsid w:val="00911AEE"/>
    <w:rsid w:val="00911D2E"/>
    <w:rsid w:val="00913C3C"/>
    <w:rsid w:val="00920D11"/>
    <w:rsid w:val="009220E8"/>
    <w:rsid w:val="00925ADF"/>
    <w:rsid w:val="009276BB"/>
    <w:rsid w:val="00937A12"/>
    <w:rsid w:val="00943312"/>
    <w:rsid w:val="00943BB6"/>
    <w:rsid w:val="00952448"/>
    <w:rsid w:val="00952E97"/>
    <w:rsid w:val="0095345B"/>
    <w:rsid w:val="00955457"/>
    <w:rsid w:val="009567E4"/>
    <w:rsid w:val="00965647"/>
    <w:rsid w:val="009805AD"/>
    <w:rsid w:val="00986D71"/>
    <w:rsid w:val="00987A43"/>
    <w:rsid w:val="00997156"/>
    <w:rsid w:val="00997A05"/>
    <w:rsid w:val="009A11D8"/>
    <w:rsid w:val="009B010D"/>
    <w:rsid w:val="009B5FB3"/>
    <w:rsid w:val="009C28AC"/>
    <w:rsid w:val="009C3227"/>
    <w:rsid w:val="009C4F60"/>
    <w:rsid w:val="009C5008"/>
    <w:rsid w:val="009D531C"/>
    <w:rsid w:val="009D64AB"/>
    <w:rsid w:val="009D71F6"/>
    <w:rsid w:val="009D7740"/>
    <w:rsid w:val="00A04ABA"/>
    <w:rsid w:val="00A07517"/>
    <w:rsid w:val="00A155D8"/>
    <w:rsid w:val="00A171DF"/>
    <w:rsid w:val="00A21105"/>
    <w:rsid w:val="00A218DB"/>
    <w:rsid w:val="00A424B1"/>
    <w:rsid w:val="00A444F2"/>
    <w:rsid w:val="00A46F29"/>
    <w:rsid w:val="00A5359A"/>
    <w:rsid w:val="00A536A3"/>
    <w:rsid w:val="00A5439D"/>
    <w:rsid w:val="00A6606B"/>
    <w:rsid w:val="00A673F7"/>
    <w:rsid w:val="00A676EC"/>
    <w:rsid w:val="00A81D81"/>
    <w:rsid w:val="00A927FE"/>
    <w:rsid w:val="00A97E73"/>
    <w:rsid w:val="00AA679B"/>
    <w:rsid w:val="00AB191F"/>
    <w:rsid w:val="00AC279C"/>
    <w:rsid w:val="00AC6EFC"/>
    <w:rsid w:val="00AD1F87"/>
    <w:rsid w:val="00AF2FBA"/>
    <w:rsid w:val="00B048BC"/>
    <w:rsid w:val="00B21580"/>
    <w:rsid w:val="00B30545"/>
    <w:rsid w:val="00B35A2D"/>
    <w:rsid w:val="00B37698"/>
    <w:rsid w:val="00B42541"/>
    <w:rsid w:val="00B42805"/>
    <w:rsid w:val="00B43342"/>
    <w:rsid w:val="00B436D9"/>
    <w:rsid w:val="00B457D9"/>
    <w:rsid w:val="00B50F2D"/>
    <w:rsid w:val="00B54E65"/>
    <w:rsid w:val="00B75BF7"/>
    <w:rsid w:val="00B81DAC"/>
    <w:rsid w:val="00B90E01"/>
    <w:rsid w:val="00B97745"/>
    <w:rsid w:val="00BA5736"/>
    <w:rsid w:val="00BB358B"/>
    <w:rsid w:val="00BB799F"/>
    <w:rsid w:val="00BC42F4"/>
    <w:rsid w:val="00BC4B91"/>
    <w:rsid w:val="00BD2AC9"/>
    <w:rsid w:val="00BE0644"/>
    <w:rsid w:val="00BE0AD4"/>
    <w:rsid w:val="00BF29F2"/>
    <w:rsid w:val="00C01050"/>
    <w:rsid w:val="00C05D87"/>
    <w:rsid w:val="00C07B28"/>
    <w:rsid w:val="00C13CDA"/>
    <w:rsid w:val="00C146B7"/>
    <w:rsid w:val="00C16F71"/>
    <w:rsid w:val="00C17C5D"/>
    <w:rsid w:val="00C2044A"/>
    <w:rsid w:val="00C25DC4"/>
    <w:rsid w:val="00C27B45"/>
    <w:rsid w:val="00C34198"/>
    <w:rsid w:val="00C37280"/>
    <w:rsid w:val="00C4030A"/>
    <w:rsid w:val="00C46335"/>
    <w:rsid w:val="00C46BDD"/>
    <w:rsid w:val="00C571C0"/>
    <w:rsid w:val="00C6405A"/>
    <w:rsid w:val="00C67086"/>
    <w:rsid w:val="00C75948"/>
    <w:rsid w:val="00C81375"/>
    <w:rsid w:val="00C8212B"/>
    <w:rsid w:val="00C827BD"/>
    <w:rsid w:val="00CA760F"/>
    <w:rsid w:val="00CD6283"/>
    <w:rsid w:val="00CD781D"/>
    <w:rsid w:val="00CE1BEC"/>
    <w:rsid w:val="00CE7137"/>
    <w:rsid w:val="00CF6B98"/>
    <w:rsid w:val="00D01108"/>
    <w:rsid w:val="00D04070"/>
    <w:rsid w:val="00D143DF"/>
    <w:rsid w:val="00D275A6"/>
    <w:rsid w:val="00D37299"/>
    <w:rsid w:val="00D37813"/>
    <w:rsid w:val="00D41687"/>
    <w:rsid w:val="00D44066"/>
    <w:rsid w:val="00D5038C"/>
    <w:rsid w:val="00D50776"/>
    <w:rsid w:val="00D53623"/>
    <w:rsid w:val="00D56D11"/>
    <w:rsid w:val="00D67227"/>
    <w:rsid w:val="00D714C6"/>
    <w:rsid w:val="00D75867"/>
    <w:rsid w:val="00D83C5A"/>
    <w:rsid w:val="00D83EE0"/>
    <w:rsid w:val="00D85E21"/>
    <w:rsid w:val="00D94FA4"/>
    <w:rsid w:val="00D97247"/>
    <w:rsid w:val="00DA2368"/>
    <w:rsid w:val="00DA48A3"/>
    <w:rsid w:val="00DB0C93"/>
    <w:rsid w:val="00DB3508"/>
    <w:rsid w:val="00DF25A0"/>
    <w:rsid w:val="00E12F36"/>
    <w:rsid w:val="00E130C4"/>
    <w:rsid w:val="00E1375D"/>
    <w:rsid w:val="00E16BEF"/>
    <w:rsid w:val="00E17636"/>
    <w:rsid w:val="00E20390"/>
    <w:rsid w:val="00E30A83"/>
    <w:rsid w:val="00E31B62"/>
    <w:rsid w:val="00E33428"/>
    <w:rsid w:val="00E349D9"/>
    <w:rsid w:val="00E45C73"/>
    <w:rsid w:val="00E47790"/>
    <w:rsid w:val="00E50CFE"/>
    <w:rsid w:val="00E51600"/>
    <w:rsid w:val="00E5457E"/>
    <w:rsid w:val="00E548C2"/>
    <w:rsid w:val="00E604C8"/>
    <w:rsid w:val="00E607E0"/>
    <w:rsid w:val="00E64CB1"/>
    <w:rsid w:val="00E65591"/>
    <w:rsid w:val="00E7147C"/>
    <w:rsid w:val="00E7235E"/>
    <w:rsid w:val="00E76924"/>
    <w:rsid w:val="00E846BB"/>
    <w:rsid w:val="00E86EC6"/>
    <w:rsid w:val="00E961FE"/>
    <w:rsid w:val="00EA020E"/>
    <w:rsid w:val="00EA226F"/>
    <w:rsid w:val="00EA278D"/>
    <w:rsid w:val="00EB044F"/>
    <w:rsid w:val="00EB2AC3"/>
    <w:rsid w:val="00EB48DE"/>
    <w:rsid w:val="00EC0069"/>
    <w:rsid w:val="00EE4862"/>
    <w:rsid w:val="00F0208F"/>
    <w:rsid w:val="00F10734"/>
    <w:rsid w:val="00F12246"/>
    <w:rsid w:val="00F22E08"/>
    <w:rsid w:val="00F24067"/>
    <w:rsid w:val="00F34CFA"/>
    <w:rsid w:val="00F607BA"/>
    <w:rsid w:val="00F621F7"/>
    <w:rsid w:val="00F63A73"/>
    <w:rsid w:val="00F8092C"/>
    <w:rsid w:val="00F85925"/>
    <w:rsid w:val="00F93800"/>
    <w:rsid w:val="00FA4D73"/>
    <w:rsid w:val="00FC1820"/>
    <w:rsid w:val="00FD622B"/>
    <w:rsid w:val="00FE01F8"/>
    <w:rsid w:val="00FE1CE0"/>
    <w:rsid w:val="00FE3F33"/>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BD1E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9"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81D"/>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2">
    <w:name w:val="heading 2"/>
    <w:basedOn w:val="Normal"/>
    <w:next w:val="Normal"/>
    <w:link w:val="Heading2Char"/>
    <w:uiPriority w:val="9"/>
    <w:unhideWhenUsed/>
    <w:qFormat/>
    <w:rsid w:val="00210AE6"/>
    <w:pPr>
      <w:keepNext/>
      <w:keepLines/>
      <w:spacing w:before="200" w:after="0" w:line="240" w:lineRule="auto"/>
      <w:outlineLvl w:val="1"/>
    </w:pPr>
    <w:rPr>
      <w:rFonts w:asciiTheme="majorHAnsi" w:eastAsiaTheme="majorEastAsia" w:hAnsiTheme="majorHAnsi" w:cstheme="majorBidi"/>
      <w:b/>
      <w:bCs/>
      <w:color w:val="5080AA" w:themeColor="accent1"/>
      <w:sz w:val="26"/>
      <w:szCs w:val="26"/>
      <w:lang w:val="en-GB"/>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CommentText">
    <w:name w:val="annotation text"/>
    <w:basedOn w:val="Normal"/>
    <w:link w:val="CommentTextChar"/>
    <w:uiPriority w:val="99"/>
    <w:unhideWhenUsed/>
    <w:rsid w:val="00865AB6"/>
    <w:pPr>
      <w:spacing w:after="0" w:line="240" w:lineRule="auto"/>
    </w:pPr>
    <w:rPr>
      <w:rFonts w:ascii="Times New Roman" w:hAnsi="Times New Roman" w:cs="Times New Roman"/>
      <w:color w:val="auto"/>
      <w:sz w:val="24"/>
      <w:lang w:val="en-GB"/>
    </w:rPr>
  </w:style>
  <w:style w:type="character" w:customStyle="1" w:styleId="CommentTextChar">
    <w:name w:val="Comment Text Char"/>
    <w:basedOn w:val="DefaultParagraphFont"/>
    <w:link w:val="CommentText"/>
    <w:uiPriority w:val="99"/>
    <w:rsid w:val="00865AB6"/>
    <w:rPr>
      <w:rFonts w:ascii="Times New Roman" w:hAnsi="Times New Roman" w:cs="Times New Roman"/>
      <w:lang w:val="en-GB"/>
    </w:rPr>
  </w:style>
  <w:style w:type="character" w:styleId="Hyperlink">
    <w:name w:val="Hyperlink"/>
    <w:basedOn w:val="DefaultParagraphFont"/>
    <w:uiPriority w:val="99"/>
    <w:unhideWhenUsed/>
    <w:rsid w:val="007E6C5D"/>
    <w:rPr>
      <w:color w:val="9454C3" w:themeColor="hyperlink"/>
      <w:u w:val="single"/>
    </w:rPr>
  </w:style>
  <w:style w:type="paragraph" w:styleId="ListParagraph">
    <w:name w:val="List Paragraph"/>
    <w:basedOn w:val="Normal"/>
    <w:uiPriority w:val="34"/>
    <w:qFormat/>
    <w:rsid w:val="00F8092C"/>
    <w:pPr>
      <w:spacing w:after="0" w:line="240" w:lineRule="auto"/>
      <w:ind w:left="720"/>
      <w:contextualSpacing/>
    </w:pPr>
    <w:rPr>
      <w:color w:val="auto"/>
      <w:sz w:val="24"/>
    </w:rPr>
  </w:style>
  <w:style w:type="character" w:styleId="FollowedHyperlink">
    <w:name w:val="FollowedHyperlink"/>
    <w:basedOn w:val="DefaultParagraphFont"/>
    <w:uiPriority w:val="99"/>
    <w:semiHidden/>
    <w:unhideWhenUsed/>
    <w:rsid w:val="002500E9"/>
    <w:rPr>
      <w:color w:val="3EBBF0" w:themeColor="followedHyperlink"/>
      <w:u w:val="single"/>
    </w:rPr>
  </w:style>
  <w:style w:type="character" w:customStyle="1" w:styleId="Heading2Char">
    <w:name w:val="Heading 2 Char"/>
    <w:basedOn w:val="DefaultParagraphFont"/>
    <w:link w:val="Heading2"/>
    <w:uiPriority w:val="9"/>
    <w:rsid w:val="00210AE6"/>
    <w:rPr>
      <w:rFonts w:asciiTheme="majorHAnsi" w:eastAsiaTheme="majorEastAsia" w:hAnsiTheme="majorHAnsi" w:cstheme="majorBidi"/>
      <w:b/>
      <w:bCs/>
      <w:color w:val="5080AA" w:themeColor="accent1"/>
      <w:sz w:val="26"/>
      <w:szCs w:val="26"/>
      <w:lang w:val="en-GB"/>
    </w:rPr>
  </w:style>
  <w:style w:type="paragraph" w:customStyle="1" w:styleId="Pa3">
    <w:name w:val="Pa3"/>
    <w:basedOn w:val="Normal"/>
    <w:next w:val="Normal"/>
    <w:uiPriority w:val="99"/>
    <w:rsid w:val="00D41687"/>
    <w:pPr>
      <w:widowControl w:val="0"/>
      <w:autoSpaceDE w:val="0"/>
      <w:autoSpaceDN w:val="0"/>
      <w:adjustRightInd w:val="0"/>
      <w:spacing w:after="0" w:line="241" w:lineRule="atLeast"/>
    </w:pPr>
    <w:rPr>
      <w:rFonts w:ascii="Arial" w:hAnsi="Arial" w:cs="Times New Roman"/>
      <w:color w:val="auto"/>
      <w:sz w:val="24"/>
    </w:rPr>
  </w:style>
  <w:style w:type="character" w:customStyle="1" w:styleId="A9">
    <w:name w:val="A9"/>
    <w:uiPriority w:val="99"/>
    <w:rsid w:val="00D41687"/>
    <w:rPr>
      <w:rFonts w:cs="Arial"/>
      <w:color w:val="000000"/>
      <w:sz w:val="18"/>
      <w:szCs w:val="18"/>
    </w:rPr>
  </w:style>
  <w:style w:type="character" w:customStyle="1" w:styleId="A17">
    <w:name w:val="A17"/>
    <w:uiPriority w:val="99"/>
    <w:rsid w:val="00D41687"/>
    <w:rPr>
      <w:rFonts w:cs="Arial"/>
      <w:color w:val="000000"/>
      <w:sz w:val="18"/>
      <w:szCs w:val="18"/>
      <w:u w:val="single"/>
    </w:rPr>
  </w:style>
  <w:style w:type="paragraph" w:customStyle="1" w:styleId="Pa11">
    <w:name w:val="Pa11"/>
    <w:basedOn w:val="Normal"/>
    <w:next w:val="Normal"/>
    <w:uiPriority w:val="99"/>
    <w:rsid w:val="009C5008"/>
    <w:pPr>
      <w:widowControl w:val="0"/>
      <w:autoSpaceDE w:val="0"/>
      <w:autoSpaceDN w:val="0"/>
      <w:adjustRightInd w:val="0"/>
      <w:spacing w:after="0" w:line="401" w:lineRule="atLeast"/>
    </w:pPr>
    <w:rPr>
      <w:rFonts w:ascii="FS Albert Light" w:hAnsi="FS Albert Light" w:cs="Times New Roman"/>
      <w:color w:val="auto"/>
      <w:sz w:val="24"/>
    </w:rPr>
  </w:style>
  <w:style w:type="paragraph" w:styleId="NormalWeb">
    <w:name w:val="Normal (Web)"/>
    <w:basedOn w:val="Normal"/>
    <w:uiPriority w:val="99"/>
    <w:semiHidden/>
    <w:unhideWhenUsed/>
    <w:rsid w:val="00637B17"/>
    <w:pPr>
      <w:spacing w:before="100" w:beforeAutospacing="1" w:after="100" w:afterAutospacing="1" w:line="240" w:lineRule="auto"/>
    </w:pPr>
    <w:rPr>
      <w:rFonts w:ascii="Times" w:hAnsi="Times" w:cs="Times New Roman"/>
      <w:color w:val="auto"/>
      <w:sz w:val="20"/>
      <w:szCs w:val="20"/>
      <w:lang w:val="en-GB"/>
    </w:rPr>
  </w:style>
  <w:style w:type="character" w:customStyle="1" w:styleId="A13">
    <w:name w:val="A13"/>
    <w:uiPriority w:val="99"/>
    <w:rsid w:val="00CD781D"/>
    <w:rPr>
      <w:rFonts w:cs="FS Albert"/>
      <w:b/>
      <w:bCs/>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9"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81D"/>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2">
    <w:name w:val="heading 2"/>
    <w:basedOn w:val="Normal"/>
    <w:next w:val="Normal"/>
    <w:link w:val="Heading2Char"/>
    <w:uiPriority w:val="9"/>
    <w:unhideWhenUsed/>
    <w:qFormat/>
    <w:rsid w:val="00210AE6"/>
    <w:pPr>
      <w:keepNext/>
      <w:keepLines/>
      <w:spacing w:before="200" w:after="0" w:line="240" w:lineRule="auto"/>
      <w:outlineLvl w:val="1"/>
    </w:pPr>
    <w:rPr>
      <w:rFonts w:asciiTheme="majorHAnsi" w:eastAsiaTheme="majorEastAsia" w:hAnsiTheme="majorHAnsi" w:cstheme="majorBidi"/>
      <w:b/>
      <w:bCs/>
      <w:color w:val="5080AA" w:themeColor="accent1"/>
      <w:sz w:val="26"/>
      <w:szCs w:val="26"/>
      <w:lang w:val="en-GB"/>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CommentText">
    <w:name w:val="annotation text"/>
    <w:basedOn w:val="Normal"/>
    <w:link w:val="CommentTextChar"/>
    <w:uiPriority w:val="99"/>
    <w:unhideWhenUsed/>
    <w:rsid w:val="00865AB6"/>
    <w:pPr>
      <w:spacing w:after="0" w:line="240" w:lineRule="auto"/>
    </w:pPr>
    <w:rPr>
      <w:rFonts w:ascii="Times New Roman" w:hAnsi="Times New Roman" w:cs="Times New Roman"/>
      <w:color w:val="auto"/>
      <w:sz w:val="24"/>
      <w:lang w:val="en-GB"/>
    </w:rPr>
  </w:style>
  <w:style w:type="character" w:customStyle="1" w:styleId="CommentTextChar">
    <w:name w:val="Comment Text Char"/>
    <w:basedOn w:val="DefaultParagraphFont"/>
    <w:link w:val="CommentText"/>
    <w:uiPriority w:val="99"/>
    <w:rsid w:val="00865AB6"/>
    <w:rPr>
      <w:rFonts w:ascii="Times New Roman" w:hAnsi="Times New Roman" w:cs="Times New Roman"/>
      <w:lang w:val="en-GB"/>
    </w:rPr>
  </w:style>
  <w:style w:type="character" w:styleId="Hyperlink">
    <w:name w:val="Hyperlink"/>
    <w:basedOn w:val="DefaultParagraphFont"/>
    <w:uiPriority w:val="99"/>
    <w:unhideWhenUsed/>
    <w:rsid w:val="007E6C5D"/>
    <w:rPr>
      <w:color w:val="9454C3" w:themeColor="hyperlink"/>
      <w:u w:val="single"/>
    </w:rPr>
  </w:style>
  <w:style w:type="paragraph" w:styleId="ListParagraph">
    <w:name w:val="List Paragraph"/>
    <w:basedOn w:val="Normal"/>
    <w:uiPriority w:val="34"/>
    <w:qFormat/>
    <w:rsid w:val="00F8092C"/>
    <w:pPr>
      <w:spacing w:after="0" w:line="240" w:lineRule="auto"/>
      <w:ind w:left="720"/>
      <w:contextualSpacing/>
    </w:pPr>
    <w:rPr>
      <w:color w:val="auto"/>
      <w:sz w:val="24"/>
    </w:rPr>
  </w:style>
  <w:style w:type="character" w:styleId="FollowedHyperlink">
    <w:name w:val="FollowedHyperlink"/>
    <w:basedOn w:val="DefaultParagraphFont"/>
    <w:uiPriority w:val="99"/>
    <w:semiHidden/>
    <w:unhideWhenUsed/>
    <w:rsid w:val="002500E9"/>
    <w:rPr>
      <w:color w:val="3EBBF0" w:themeColor="followedHyperlink"/>
      <w:u w:val="single"/>
    </w:rPr>
  </w:style>
  <w:style w:type="character" w:customStyle="1" w:styleId="Heading2Char">
    <w:name w:val="Heading 2 Char"/>
    <w:basedOn w:val="DefaultParagraphFont"/>
    <w:link w:val="Heading2"/>
    <w:uiPriority w:val="9"/>
    <w:rsid w:val="00210AE6"/>
    <w:rPr>
      <w:rFonts w:asciiTheme="majorHAnsi" w:eastAsiaTheme="majorEastAsia" w:hAnsiTheme="majorHAnsi" w:cstheme="majorBidi"/>
      <w:b/>
      <w:bCs/>
      <w:color w:val="5080AA" w:themeColor="accent1"/>
      <w:sz w:val="26"/>
      <w:szCs w:val="26"/>
      <w:lang w:val="en-GB"/>
    </w:rPr>
  </w:style>
  <w:style w:type="paragraph" w:customStyle="1" w:styleId="Pa3">
    <w:name w:val="Pa3"/>
    <w:basedOn w:val="Normal"/>
    <w:next w:val="Normal"/>
    <w:uiPriority w:val="99"/>
    <w:rsid w:val="00D41687"/>
    <w:pPr>
      <w:widowControl w:val="0"/>
      <w:autoSpaceDE w:val="0"/>
      <w:autoSpaceDN w:val="0"/>
      <w:adjustRightInd w:val="0"/>
      <w:spacing w:after="0" w:line="241" w:lineRule="atLeast"/>
    </w:pPr>
    <w:rPr>
      <w:rFonts w:ascii="Arial" w:hAnsi="Arial" w:cs="Times New Roman"/>
      <w:color w:val="auto"/>
      <w:sz w:val="24"/>
    </w:rPr>
  </w:style>
  <w:style w:type="character" w:customStyle="1" w:styleId="A9">
    <w:name w:val="A9"/>
    <w:uiPriority w:val="99"/>
    <w:rsid w:val="00D41687"/>
    <w:rPr>
      <w:rFonts w:cs="Arial"/>
      <w:color w:val="000000"/>
      <w:sz w:val="18"/>
      <w:szCs w:val="18"/>
    </w:rPr>
  </w:style>
  <w:style w:type="character" w:customStyle="1" w:styleId="A17">
    <w:name w:val="A17"/>
    <w:uiPriority w:val="99"/>
    <w:rsid w:val="00D41687"/>
    <w:rPr>
      <w:rFonts w:cs="Arial"/>
      <w:color w:val="000000"/>
      <w:sz w:val="18"/>
      <w:szCs w:val="18"/>
      <w:u w:val="single"/>
    </w:rPr>
  </w:style>
  <w:style w:type="paragraph" w:customStyle="1" w:styleId="Pa11">
    <w:name w:val="Pa11"/>
    <w:basedOn w:val="Normal"/>
    <w:next w:val="Normal"/>
    <w:uiPriority w:val="99"/>
    <w:rsid w:val="009C5008"/>
    <w:pPr>
      <w:widowControl w:val="0"/>
      <w:autoSpaceDE w:val="0"/>
      <w:autoSpaceDN w:val="0"/>
      <w:adjustRightInd w:val="0"/>
      <w:spacing w:after="0" w:line="401" w:lineRule="atLeast"/>
    </w:pPr>
    <w:rPr>
      <w:rFonts w:ascii="FS Albert Light" w:hAnsi="FS Albert Light" w:cs="Times New Roman"/>
      <w:color w:val="auto"/>
      <w:sz w:val="24"/>
    </w:rPr>
  </w:style>
  <w:style w:type="paragraph" w:styleId="NormalWeb">
    <w:name w:val="Normal (Web)"/>
    <w:basedOn w:val="Normal"/>
    <w:uiPriority w:val="99"/>
    <w:semiHidden/>
    <w:unhideWhenUsed/>
    <w:rsid w:val="00637B17"/>
    <w:pPr>
      <w:spacing w:before="100" w:beforeAutospacing="1" w:after="100" w:afterAutospacing="1" w:line="240" w:lineRule="auto"/>
    </w:pPr>
    <w:rPr>
      <w:rFonts w:ascii="Times" w:hAnsi="Times" w:cs="Times New Roman"/>
      <w:color w:val="auto"/>
      <w:sz w:val="20"/>
      <w:szCs w:val="20"/>
      <w:lang w:val="en-GB"/>
    </w:rPr>
  </w:style>
  <w:style w:type="character" w:customStyle="1" w:styleId="A13">
    <w:name w:val="A13"/>
    <w:uiPriority w:val="99"/>
    <w:rsid w:val="00CD781D"/>
    <w:rPr>
      <w:rFonts w:cs="FS Albert"/>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90385">
      <w:bodyDiv w:val="1"/>
      <w:marLeft w:val="0"/>
      <w:marRight w:val="0"/>
      <w:marTop w:val="0"/>
      <w:marBottom w:val="0"/>
      <w:divBdr>
        <w:top w:val="none" w:sz="0" w:space="0" w:color="auto"/>
        <w:left w:val="none" w:sz="0" w:space="0" w:color="auto"/>
        <w:bottom w:val="none" w:sz="0" w:space="0" w:color="auto"/>
        <w:right w:val="none" w:sz="0" w:space="0" w:color="auto"/>
      </w:divBdr>
      <w:divsChild>
        <w:div w:id="2121533177">
          <w:marLeft w:val="0"/>
          <w:marRight w:val="0"/>
          <w:marTop w:val="0"/>
          <w:marBottom w:val="0"/>
          <w:divBdr>
            <w:top w:val="none" w:sz="0" w:space="0" w:color="auto"/>
            <w:left w:val="none" w:sz="0" w:space="0" w:color="auto"/>
            <w:bottom w:val="none" w:sz="0" w:space="0" w:color="auto"/>
            <w:right w:val="none" w:sz="0" w:space="0" w:color="auto"/>
          </w:divBdr>
          <w:divsChild>
            <w:div w:id="839278345">
              <w:marLeft w:val="0"/>
              <w:marRight w:val="0"/>
              <w:marTop w:val="0"/>
              <w:marBottom w:val="0"/>
              <w:divBdr>
                <w:top w:val="none" w:sz="0" w:space="0" w:color="auto"/>
                <w:left w:val="none" w:sz="0" w:space="0" w:color="auto"/>
                <w:bottom w:val="none" w:sz="0" w:space="0" w:color="auto"/>
                <w:right w:val="none" w:sz="0" w:space="0" w:color="auto"/>
              </w:divBdr>
              <w:divsChild>
                <w:div w:id="891574383">
                  <w:marLeft w:val="0"/>
                  <w:marRight w:val="0"/>
                  <w:marTop w:val="0"/>
                  <w:marBottom w:val="0"/>
                  <w:divBdr>
                    <w:top w:val="none" w:sz="0" w:space="0" w:color="auto"/>
                    <w:left w:val="none" w:sz="0" w:space="0" w:color="auto"/>
                    <w:bottom w:val="none" w:sz="0" w:space="0" w:color="auto"/>
                    <w:right w:val="none" w:sz="0" w:space="0" w:color="auto"/>
                  </w:divBdr>
                  <w:divsChild>
                    <w:div w:id="1732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756886">
      <w:bodyDiv w:val="1"/>
      <w:marLeft w:val="0"/>
      <w:marRight w:val="0"/>
      <w:marTop w:val="0"/>
      <w:marBottom w:val="0"/>
      <w:divBdr>
        <w:top w:val="none" w:sz="0" w:space="0" w:color="auto"/>
        <w:left w:val="none" w:sz="0" w:space="0" w:color="auto"/>
        <w:bottom w:val="none" w:sz="0" w:space="0" w:color="auto"/>
        <w:right w:val="none" w:sz="0" w:space="0" w:color="auto"/>
      </w:divBdr>
      <w:divsChild>
        <w:div w:id="1728915119">
          <w:marLeft w:val="547"/>
          <w:marRight w:val="0"/>
          <w:marTop w:val="91"/>
          <w:marBottom w:val="0"/>
          <w:divBdr>
            <w:top w:val="none" w:sz="0" w:space="0" w:color="auto"/>
            <w:left w:val="none" w:sz="0" w:space="0" w:color="auto"/>
            <w:bottom w:val="none" w:sz="0" w:space="0" w:color="auto"/>
            <w:right w:val="none" w:sz="0" w:space="0" w:color="auto"/>
          </w:divBdr>
        </w:div>
      </w:divsChild>
    </w:div>
    <w:div w:id="1130856213">
      <w:bodyDiv w:val="1"/>
      <w:marLeft w:val="0"/>
      <w:marRight w:val="0"/>
      <w:marTop w:val="0"/>
      <w:marBottom w:val="0"/>
      <w:divBdr>
        <w:top w:val="none" w:sz="0" w:space="0" w:color="auto"/>
        <w:left w:val="none" w:sz="0" w:space="0" w:color="auto"/>
        <w:bottom w:val="none" w:sz="0" w:space="0" w:color="auto"/>
        <w:right w:val="none" w:sz="0" w:space="0" w:color="auto"/>
      </w:divBdr>
      <w:divsChild>
        <w:div w:id="1992632204">
          <w:marLeft w:val="547"/>
          <w:marRight w:val="0"/>
          <w:marTop w:val="91"/>
          <w:marBottom w:val="0"/>
          <w:divBdr>
            <w:top w:val="none" w:sz="0" w:space="0" w:color="auto"/>
            <w:left w:val="none" w:sz="0" w:space="0" w:color="auto"/>
            <w:bottom w:val="none" w:sz="0" w:space="0" w:color="auto"/>
            <w:right w:val="none" w:sz="0" w:space="0" w:color="auto"/>
          </w:divBdr>
        </w:div>
      </w:divsChild>
    </w:div>
    <w:div w:id="1387533747">
      <w:bodyDiv w:val="1"/>
      <w:marLeft w:val="0"/>
      <w:marRight w:val="0"/>
      <w:marTop w:val="0"/>
      <w:marBottom w:val="0"/>
      <w:divBdr>
        <w:top w:val="none" w:sz="0" w:space="0" w:color="auto"/>
        <w:left w:val="none" w:sz="0" w:space="0" w:color="auto"/>
        <w:bottom w:val="none" w:sz="0" w:space="0" w:color="auto"/>
        <w:right w:val="none" w:sz="0" w:space="0" w:color="auto"/>
      </w:divBdr>
      <w:divsChild>
        <w:div w:id="1677342906">
          <w:marLeft w:val="547"/>
          <w:marRight w:val="0"/>
          <w:marTop w:val="91"/>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g"/><Relationship Id="rId16" Type="http://schemas.openxmlformats.org/officeDocument/2006/relationships/hyperlink" Target="http://www.scelscotland.org.uk/blog/into-headship-spring-conference/" TargetMode="External"/><Relationship Id="rId17" Type="http://schemas.openxmlformats.org/officeDocument/2006/relationships/hyperlink" Target="http://www.scelscotland.org.uk/blog/into-headship-spring-conference/" TargetMode="External"/><Relationship Id="rId18" Type="http://schemas.openxmlformats.org/officeDocument/2006/relationships/image" Target="media/image9.jpe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5</TotalTime>
  <Pages>5</Pages>
  <Words>8</Words>
  <Characters>50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2015-03-24T12:06:00Z</cp:lastPrinted>
  <dcterms:created xsi:type="dcterms:W3CDTF">2016-04-20T09:58:00Z</dcterms:created>
  <dcterms:modified xsi:type="dcterms:W3CDTF">2016-04-20T10:01:00Z</dcterms:modified>
  <cp:category/>
</cp:coreProperties>
</file>