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F7976" w14:textId="2F92FE7E" w:rsidR="00486052" w:rsidRDefault="008573B4">
      <w:bookmarkStart w:id="0" w:name="_GoBack"/>
      <w:bookmarkEnd w:id="0"/>
      <w:r>
        <w:rPr>
          <w:noProof/>
        </w:rPr>
        <mc:AlternateContent>
          <mc:Choice Requires="wps">
            <w:drawing>
              <wp:anchor distT="0" distB="0" distL="114300" distR="114300" simplePos="0" relativeHeight="251889152" behindDoc="0" locked="0" layoutInCell="1" allowOverlap="1" wp14:anchorId="3F2CA842" wp14:editId="466A1134">
                <wp:simplePos x="0" y="0"/>
                <wp:positionH relativeFrom="page">
                  <wp:posOffset>4925060</wp:posOffset>
                </wp:positionH>
                <wp:positionV relativeFrom="page">
                  <wp:posOffset>4145915</wp:posOffset>
                </wp:positionV>
                <wp:extent cx="2109470" cy="3973195"/>
                <wp:effectExtent l="0" t="0" r="0" b="0"/>
                <wp:wrapThrough wrapText="bothSides">
                  <wp:wrapPolygon edited="0">
                    <wp:start x="260" y="0"/>
                    <wp:lineTo x="260" y="21403"/>
                    <wp:lineTo x="21067" y="21403"/>
                    <wp:lineTo x="21067" y="0"/>
                    <wp:lineTo x="260" y="0"/>
                  </wp:wrapPolygon>
                </wp:wrapThrough>
                <wp:docPr id="107" name="Text Box 107"/>
                <wp:cNvGraphicFramePr/>
                <a:graphic xmlns:a="http://schemas.openxmlformats.org/drawingml/2006/main">
                  <a:graphicData uri="http://schemas.microsoft.com/office/word/2010/wordprocessingShape">
                    <wps:wsp>
                      <wps:cNvSpPr txBox="1"/>
                      <wps:spPr>
                        <a:xfrm>
                          <a:off x="0" y="0"/>
                          <a:ext cx="2109470" cy="39731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7" o:spid="_x0000_s1026" type="#_x0000_t202" style="position:absolute;margin-left:387.8pt;margin-top:326.45pt;width:166.1pt;height:312.85pt;z-index:2518891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" mv:complextextbox="1" filled="f" stroked="f">
                <v:textbox>
                  <w:txbxContent/>
                </v:textbox>
                <w10:wrap type="through" anchorx="page" anchory="page"/>
              </v:shape>
            </w:pict>
          </mc:Fallback>
        </mc:AlternateContent>
      </w:r>
      <w:r>
        <w:rPr>
          <w:noProof/>
        </w:rPr>
        <mc:AlternateContent>
          <mc:Choice Requires="wps">
            <w:drawing>
              <wp:anchor distT="0" distB="0" distL="114300" distR="114300" simplePos="0" relativeHeight="251888128" behindDoc="0" locked="0" layoutInCell="1" allowOverlap="1" wp14:anchorId="7E424A67" wp14:editId="410E1F64">
                <wp:simplePos x="0" y="0"/>
                <wp:positionH relativeFrom="page">
                  <wp:posOffset>4925060</wp:posOffset>
                </wp:positionH>
                <wp:positionV relativeFrom="page">
                  <wp:posOffset>2773680</wp:posOffset>
                </wp:positionV>
                <wp:extent cx="1990700" cy="1372807"/>
                <wp:effectExtent l="0" t="0" r="0" b="0"/>
                <wp:wrapThrough wrapText="bothSides">
                  <wp:wrapPolygon edited="0">
                    <wp:start x="276" y="0"/>
                    <wp:lineTo x="276" y="21190"/>
                    <wp:lineTo x="20952" y="21190"/>
                    <wp:lineTo x="20952" y="0"/>
                    <wp:lineTo x="276" y="0"/>
                  </wp:wrapPolygon>
                </wp:wrapThrough>
                <wp:docPr id="106" name="Text Box 106"/>
                <wp:cNvGraphicFramePr/>
                <a:graphic xmlns:a="http://schemas.openxmlformats.org/drawingml/2006/main">
                  <a:graphicData uri="http://schemas.microsoft.com/office/word/2010/wordprocessingShape">
                    <wps:wsp>
                      <wps:cNvSpPr txBox="1"/>
                      <wps:spPr>
                        <a:xfrm>
                          <a:off x="0" y="0"/>
                          <a:ext cx="1990700" cy="137280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2D6915" w14:textId="0BB52102" w:rsidR="008573B4" w:rsidRPr="008573B4" w:rsidRDefault="008573B4" w:rsidP="008573B4">
                            <w:pPr>
                              <w:pStyle w:val="Heading1"/>
                              <w:jc w:val="left"/>
                              <w:rPr>
                                <w:rFonts w:asciiTheme="minorHAnsi" w:hAnsiTheme="minorHAnsi"/>
                                <w:i/>
                              </w:rPr>
                            </w:pPr>
                            <w:r w:rsidRPr="008573B4">
                              <w:rPr>
                                <w:rFonts w:asciiTheme="minorHAnsi" w:hAnsiTheme="minorHAnsi"/>
                                <w:i/>
                              </w:rPr>
                              <w:t xml:space="preserve">“One of the best </w:t>
                            </w:r>
                            <w:r>
                              <w:rPr>
                                <w:rFonts w:asciiTheme="minorHAnsi" w:hAnsiTheme="minorHAnsi"/>
                                <w:i/>
                              </w:rPr>
                              <w:t>ICSEI</w:t>
                            </w:r>
                            <w:r w:rsidR="00225713">
                              <w:rPr>
                                <w:rFonts w:asciiTheme="minorHAnsi" w:hAnsiTheme="minorHAnsi"/>
                                <w:i/>
                              </w:rPr>
                              <w:t>s yet” (Says Emeritus Professor</w:t>
                            </w:r>
                            <w:r>
                              <w:rPr>
                                <w:rFonts w:asciiTheme="minorHAnsi" w:hAnsiTheme="minorHAnsi"/>
                                <w:i/>
                              </w:rPr>
                              <w:t xml:space="preserve"> John </w:t>
                            </w:r>
                            <w:proofErr w:type="spellStart"/>
                            <w:r>
                              <w:rPr>
                                <w:rFonts w:asciiTheme="minorHAnsi" w:hAnsiTheme="minorHAnsi"/>
                                <w:i/>
                              </w:rPr>
                              <w:t>Macbeath</w:t>
                            </w:r>
                            <w:proofErr w:type="spellEnd"/>
                            <w:r>
                              <w:rPr>
                                <w:rFonts w:asciiTheme="minorHAnsi" w:hAnsiTheme="minorHAnsi"/>
                                <w:i/>
                              </w:rPr>
                              <w:t xml:space="preserve">  </w:t>
                            </w:r>
                          </w:p>
                          <w:p w14:paraId="741A2418" w14:textId="77777777" w:rsidR="008573B4" w:rsidRDefault="00857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 o:spid="_x0000_s1027" type="#_x0000_t202" style="position:absolute;margin-left:387.8pt;margin-top:218.4pt;width:156.75pt;height:108.1pt;z-index:2518881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" mv:complextextbox="1" filled="f" stroked="f">
                <v:textbox>
                  <w:txbxContent>
                    <w:p w14:paraId="252D6915" w14:textId="0BB52102" w:rsidR="008573B4" w:rsidRPr="008573B4" w:rsidRDefault="008573B4" w:rsidP="008573B4">
                      <w:pPr>
                        <w:pStyle w:val="Heading1"/>
                        <w:jc w:val="left"/>
                        <w:rPr>
                          <w:rFonts w:asciiTheme="minorHAnsi" w:hAnsiTheme="minorHAnsi"/>
                          <w:i/>
                        </w:rPr>
                      </w:pPr>
                      <w:r w:rsidRPr="008573B4">
                        <w:rPr>
                          <w:rFonts w:asciiTheme="minorHAnsi" w:hAnsiTheme="minorHAnsi"/>
                          <w:i/>
                        </w:rPr>
                        <w:t xml:space="preserve">“One of the best </w:t>
                      </w:r>
                      <w:r>
                        <w:rPr>
                          <w:rFonts w:asciiTheme="minorHAnsi" w:hAnsiTheme="minorHAnsi"/>
                          <w:i/>
                        </w:rPr>
                        <w:t>ICSEI</w:t>
                      </w:r>
                      <w:r w:rsidR="00225713">
                        <w:rPr>
                          <w:rFonts w:asciiTheme="minorHAnsi" w:hAnsiTheme="minorHAnsi"/>
                          <w:i/>
                        </w:rPr>
                        <w:t>s yet” (Says Emeritus Professor</w:t>
                      </w:r>
                      <w:r>
                        <w:rPr>
                          <w:rFonts w:asciiTheme="minorHAnsi" w:hAnsiTheme="minorHAnsi"/>
                          <w:i/>
                        </w:rPr>
                        <w:t xml:space="preserve"> John </w:t>
                      </w:r>
                      <w:proofErr w:type="spellStart"/>
                      <w:r>
                        <w:rPr>
                          <w:rFonts w:asciiTheme="minorHAnsi" w:hAnsiTheme="minorHAnsi"/>
                          <w:i/>
                        </w:rPr>
                        <w:t>Macbeath</w:t>
                      </w:r>
                      <w:proofErr w:type="spellEnd"/>
                      <w:r>
                        <w:rPr>
                          <w:rFonts w:asciiTheme="minorHAnsi" w:hAnsiTheme="minorHAnsi"/>
                          <w:i/>
                        </w:rPr>
                        <w:t xml:space="preserve">  </w:t>
                      </w:r>
                    </w:p>
                    <w:p w14:paraId="741A2418" w14:textId="77777777" w:rsidR="008573B4" w:rsidRDefault="008573B4"/>
                  </w:txbxContent>
                </v:textbox>
                <w10:wrap type="through" anchorx="page" anchory="page"/>
              </v:shape>
            </w:pict>
          </mc:Fallback>
        </mc:AlternateContent>
      </w:r>
      <w:r w:rsidR="008B6158" w:rsidRPr="00470319">
        <w:rPr>
          <w:noProof/>
        </w:rPr>
        <mc:AlternateContent>
          <mc:Choice Requires="wps">
            <w:drawing>
              <wp:anchor distT="0" distB="0" distL="114300" distR="114300" simplePos="0" relativeHeight="251790848" behindDoc="0" locked="0" layoutInCell="1" allowOverlap="1" wp14:anchorId="293929D3" wp14:editId="5D6C5935">
                <wp:simplePos x="0" y="0"/>
                <wp:positionH relativeFrom="page">
                  <wp:posOffset>457835</wp:posOffset>
                </wp:positionH>
                <wp:positionV relativeFrom="page">
                  <wp:posOffset>809625</wp:posOffset>
                </wp:positionV>
                <wp:extent cx="4259580" cy="1390015"/>
                <wp:effectExtent l="0" t="0" r="0" b="6985"/>
                <wp:wrapThrough wrapText="bothSides">
                  <wp:wrapPolygon edited="0">
                    <wp:start x="129" y="0"/>
                    <wp:lineTo x="129" y="21314"/>
                    <wp:lineTo x="21381" y="21314"/>
                    <wp:lineTo x="21381" y="0"/>
                    <wp:lineTo x="129" y="0"/>
                  </wp:wrapPolygon>
                </wp:wrapThrough>
                <wp:docPr id="139" name="Text Box 139"/>
                <wp:cNvGraphicFramePr/>
                <a:graphic xmlns:a="http://schemas.openxmlformats.org/drawingml/2006/main">
                  <a:graphicData uri="http://schemas.microsoft.com/office/word/2010/wordprocessingShape">
                    <wps:wsp>
                      <wps:cNvSpPr txBox="1"/>
                      <wps:spPr>
                        <a:xfrm>
                          <a:off x="0" y="0"/>
                          <a:ext cx="4259580" cy="13900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6EF8F1" w14:textId="7CE3B6A8" w:rsidR="00905026" w:rsidRDefault="00905026" w:rsidP="00955457">
                            <w:pPr>
                              <w:pStyle w:val="Heading1"/>
                              <w:jc w:val="left"/>
                              <w:rPr>
                                <w:rFonts w:hint="eastAsia"/>
                              </w:rPr>
                            </w:pPr>
                            <w:r w:rsidRPr="00905026">
                              <w:rPr>
                                <w:sz w:val="32"/>
                              </w:rPr>
                              <w:t>International congress for school effectiveness and</w:t>
                            </w:r>
                            <w:r>
                              <w:t xml:space="preserve"> </w:t>
                            </w:r>
                            <w:r w:rsidRPr="00905026">
                              <w:rPr>
                                <w:sz w:val="32"/>
                              </w:rPr>
                              <w:t xml:space="preserve">improvement </w:t>
                            </w:r>
                            <w:r w:rsidRPr="00905026">
                              <w:rPr>
                                <w:rFonts w:hint="eastAsia"/>
                                <w:sz w:val="32"/>
                              </w:rPr>
                              <w:t>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28" type="#_x0000_t202" style="position:absolute;margin-left:36.05pt;margin-top:63.75pt;width:335.4pt;height:109.4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" mv:complextextbox="1" filled="f" stroked="f">
                <v:textbox>
                  <w:txbxContent>
                    <w:p w14:paraId="676EF8F1" w14:textId="7CE3B6A8" w:rsidR="00905026" w:rsidRDefault="00905026" w:rsidP="00955457">
                      <w:pPr>
                        <w:pStyle w:val="Heading1"/>
                        <w:jc w:val="left"/>
                        <w:rPr>
                          <w:rFonts w:hint="eastAsia"/>
                        </w:rPr>
                      </w:pPr>
                      <w:r w:rsidRPr="00905026">
                        <w:rPr>
                          <w:sz w:val="32"/>
                        </w:rPr>
                        <w:t>International congress for school effectiveness and</w:t>
                      </w:r>
                      <w:r>
                        <w:t xml:space="preserve"> </w:t>
                      </w:r>
                      <w:r w:rsidRPr="00905026">
                        <w:rPr>
                          <w:sz w:val="32"/>
                        </w:rPr>
                        <w:t xml:space="preserve">improvement </w:t>
                      </w:r>
                      <w:r w:rsidRPr="00905026">
                        <w:rPr>
                          <w:rFonts w:hint="eastAsia"/>
                          <w:sz w:val="32"/>
                        </w:rPr>
                        <w:t>2016</w:t>
                      </w:r>
                    </w:p>
                  </w:txbxContent>
                </v:textbox>
                <w10:wrap type="through" anchorx="page" anchory="page"/>
              </v:shape>
            </w:pict>
          </mc:Fallback>
        </mc:AlternateContent>
      </w:r>
      <w:r w:rsidR="00E16BEF">
        <w:rPr>
          <w:noProof/>
        </w:rPr>
        <mc:AlternateContent>
          <mc:Choice Requires="wps">
            <w:drawing>
              <wp:anchor distT="0" distB="0" distL="114300" distR="114300" simplePos="0" relativeHeight="251787776" behindDoc="0" locked="0" layoutInCell="1" allowOverlap="1" wp14:anchorId="495B4884" wp14:editId="6F0CD60B">
                <wp:simplePos x="0" y="0"/>
                <wp:positionH relativeFrom="page">
                  <wp:posOffset>457835</wp:posOffset>
                </wp:positionH>
                <wp:positionV relativeFrom="page">
                  <wp:posOffset>2319656</wp:posOffset>
                </wp:positionV>
                <wp:extent cx="1998980" cy="5556860"/>
                <wp:effectExtent l="0" t="0" r="0" b="6350"/>
                <wp:wrapThrough wrapText="bothSides">
                  <wp:wrapPolygon edited="0">
                    <wp:start x="274" y="0"/>
                    <wp:lineTo x="274" y="21526"/>
                    <wp:lineTo x="21133" y="21526"/>
                    <wp:lineTo x="21133" y="0"/>
                    <wp:lineTo x="274" y="0"/>
                  </wp:wrapPolygon>
                </wp:wrapThrough>
                <wp:docPr id="137" name="Text Box 137"/>
                <wp:cNvGraphicFramePr/>
                <a:graphic xmlns:a="http://schemas.openxmlformats.org/drawingml/2006/main">
                  <a:graphicData uri="http://schemas.microsoft.com/office/word/2010/wordprocessingShape">
                    <wps:wsp>
                      <wps:cNvSpPr txBox="1"/>
                      <wps:spPr>
                        <a:xfrm>
                          <a:off x="0" y="0"/>
                          <a:ext cx="1998980" cy="55568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
                        <w:txbxContent>
                          <w:p w14:paraId="69BFEF68" w14:textId="77777777" w:rsidR="00905026" w:rsidRDefault="00905026" w:rsidP="00D53623">
                            <w:pPr>
                              <w:widowControl w:val="0"/>
                              <w:autoSpaceDE w:val="0"/>
                              <w:autoSpaceDN w:val="0"/>
                              <w:adjustRightInd w:val="0"/>
                              <w:spacing w:line="300" w:lineRule="auto"/>
                              <w:jc w:val="both"/>
                              <w:rPr>
                                <w:rFonts w:cs="Calibri"/>
                                <w:sz w:val="21"/>
                                <w:szCs w:val="21"/>
                              </w:rPr>
                            </w:pPr>
                            <w:r w:rsidRPr="00B538EE">
                              <w:rPr>
                                <w:rFonts w:cs="Arial"/>
                                <w:sz w:val="21"/>
                                <w:szCs w:val="21"/>
                              </w:rPr>
                              <w:t xml:space="preserve">The prestigious International Congress for School Effectiveness and Improvement (ICSEI) conference took place in Glasgow from 6-9 January 2016. With over 600 delegates from almost 80 countries the conference was one of the largest educational gatherings to have been held in Scotland in recent years. The conference was co-chaired by GTC Scotland and University of Glasgow, and </w:t>
                            </w:r>
                            <w:proofErr w:type="spellStart"/>
                            <w:r w:rsidRPr="00B538EE">
                              <w:rPr>
                                <w:rFonts w:cs="Arial"/>
                                <w:sz w:val="21"/>
                                <w:szCs w:val="21"/>
                              </w:rPr>
                              <w:t>organised</w:t>
                            </w:r>
                            <w:proofErr w:type="spellEnd"/>
                            <w:r w:rsidRPr="00B538EE">
                              <w:rPr>
                                <w:rFonts w:cs="Arial"/>
                                <w:sz w:val="21"/>
                                <w:szCs w:val="21"/>
                              </w:rPr>
                              <w:t xml:space="preserve"> by a partnership consisting of University of Glasgow, the General Teaching Council, Scotland, Glasgow City Council and Education Scotland. The Times Educational Supplement, Scotland, was the media partner for the conference. </w:t>
                            </w:r>
                          </w:p>
                          <w:p w14:paraId="03504805" w14:textId="77777777" w:rsidR="00905026" w:rsidRPr="00B538EE" w:rsidRDefault="00905026" w:rsidP="00D53623">
                            <w:pPr>
                              <w:widowControl w:val="0"/>
                              <w:autoSpaceDE w:val="0"/>
                              <w:autoSpaceDN w:val="0"/>
                              <w:adjustRightInd w:val="0"/>
                              <w:spacing w:line="300" w:lineRule="auto"/>
                              <w:jc w:val="both"/>
                              <w:rPr>
                                <w:rFonts w:cs="Calibri"/>
                                <w:sz w:val="21"/>
                                <w:szCs w:val="21"/>
                              </w:rPr>
                            </w:pPr>
                            <w:r w:rsidRPr="00B538EE">
                              <w:rPr>
                                <w:rFonts w:cs="Arial"/>
                                <w:sz w:val="21"/>
                                <w:szCs w:val="21"/>
                              </w:rPr>
                              <w:t xml:space="preserve">The conference was opened by the Principal of the University of Glasgow, Professor Anton </w:t>
                            </w:r>
                            <w:proofErr w:type="spellStart"/>
                            <w:r w:rsidRPr="00B538EE">
                              <w:rPr>
                                <w:rFonts w:cs="Arial"/>
                                <w:sz w:val="21"/>
                                <w:szCs w:val="21"/>
                              </w:rPr>
                              <w:t>Muscatelli</w:t>
                            </w:r>
                            <w:proofErr w:type="spellEnd"/>
                            <w:r w:rsidRPr="00B538EE">
                              <w:rPr>
                                <w:rFonts w:cs="Arial"/>
                                <w:sz w:val="21"/>
                                <w:szCs w:val="21"/>
                              </w:rPr>
                              <w:t xml:space="preserve">, followed by a policy address and announcement by Scotland's First Minister, Nicola Sturgeon MSP, introducing a new National Improvement Framework for Scottish schools. But at the opening ceremony it was the pupils from Glasgow’s schools who stole the show, singing about their city of Glasgow. A final verse, specially written for the conference, had an important message for conference </w:t>
                            </w:r>
                            <w:proofErr w:type="gramStart"/>
                            <w:r w:rsidRPr="00B538EE">
                              <w:rPr>
                                <w:rFonts w:cs="Arial"/>
                                <w:sz w:val="21"/>
                                <w:szCs w:val="21"/>
                              </w:rPr>
                              <w:t>delegates,</w:t>
                            </w:r>
                            <w:proofErr w:type="gramEnd"/>
                            <w:r w:rsidRPr="00B538EE">
                              <w:rPr>
                                <w:rFonts w:cs="Arial"/>
                                <w:sz w:val="21"/>
                                <w:szCs w:val="21"/>
                              </w:rPr>
                              <w:t xml:space="preserve"> ‘when you are talking about school improvement, remember to keep pupils in mind.’</w:t>
                            </w:r>
                          </w:p>
                          <w:p w14:paraId="39E7961F" w14:textId="74E42463" w:rsidR="00905026" w:rsidRPr="00B538EE" w:rsidRDefault="00905026" w:rsidP="00D53623">
                            <w:pPr>
                              <w:widowControl w:val="0"/>
                              <w:autoSpaceDE w:val="0"/>
                              <w:autoSpaceDN w:val="0"/>
                              <w:adjustRightInd w:val="0"/>
                              <w:spacing w:line="300" w:lineRule="auto"/>
                              <w:jc w:val="both"/>
                              <w:rPr>
                                <w:rFonts w:cs="Arial"/>
                                <w:sz w:val="21"/>
                                <w:szCs w:val="21"/>
                              </w:rPr>
                            </w:pPr>
                            <w:r w:rsidRPr="00B538EE">
                              <w:rPr>
                                <w:rFonts w:cs="Arial"/>
                                <w:sz w:val="21"/>
                                <w:szCs w:val="21"/>
                              </w:rPr>
                              <w:t>With its theme of </w:t>
                            </w:r>
                            <w:r w:rsidRPr="00B538EE">
                              <w:rPr>
                                <w:rFonts w:cs="Arial"/>
                                <w:i/>
                                <w:iCs/>
                                <w:sz w:val="21"/>
                                <w:szCs w:val="21"/>
                              </w:rPr>
                              <w:t>Connecting teachers, schools and systems: creating the conditions for effective learning</w:t>
                            </w:r>
                            <w:r w:rsidRPr="00B538EE">
                              <w:rPr>
                                <w:rFonts w:cs="Arial"/>
                                <w:sz w:val="21"/>
                                <w:szCs w:val="21"/>
                              </w:rPr>
                              <w:t> the conference offered a unique forum for practitioners, academics, policy makers and researchers to engage through keynote sessions, symposia and individual papers. </w:t>
                            </w:r>
                          </w:p>
                          <w:p w14:paraId="047706D9" w14:textId="77777777" w:rsidR="00905026" w:rsidRPr="00B538EE" w:rsidRDefault="00905026" w:rsidP="00D53623">
                            <w:pPr>
                              <w:spacing w:line="300" w:lineRule="auto"/>
                              <w:jc w:val="both"/>
                              <w:rPr>
                                <w:sz w:val="21"/>
                                <w:szCs w:val="21"/>
                              </w:rPr>
                            </w:pPr>
                            <w:r w:rsidRPr="00B538EE">
                              <w:rPr>
                                <w:rFonts w:cs="Arial"/>
                                <w:sz w:val="21"/>
                                <w:szCs w:val="21"/>
                              </w:rPr>
                              <w:t>All keynote addresses were recorded and are available at </w:t>
                            </w:r>
                            <w:hyperlink r:id="rId8" w:history="1">
                              <w:r w:rsidRPr="00B538EE">
                                <w:rPr>
                                  <w:rFonts w:cs="Arial"/>
                                  <w:color w:val="0000E9"/>
                                  <w:sz w:val="21"/>
                                  <w:szCs w:val="21"/>
                                  <w:u w:val="single" w:color="0000E9"/>
                                </w:rPr>
                                <w:t>http://www.educationscotland.gov.uk/resources/i/icsei/index.asp</w:t>
                              </w:r>
                            </w:hyperlink>
                          </w:p>
                          <w:p w14:paraId="06EF394C" w14:textId="00065352" w:rsidR="00905026" w:rsidRDefault="008573B4" w:rsidP="008573B4">
                            <w:pPr>
                              <w:spacing w:line="300" w:lineRule="auto"/>
                              <w:ind w:left="57" w:right="57"/>
                              <w:jc w:val="both"/>
                              <w:rPr>
                                <w:rFonts w:cs="Arial"/>
                                <w:sz w:val="21"/>
                                <w:szCs w:val="21"/>
                              </w:rPr>
                            </w:pPr>
                            <w:r>
                              <w:rPr>
                                <w:rFonts w:cs="Arial"/>
                                <w:sz w:val="21"/>
                                <w:szCs w:val="21"/>
                              </w:rPr>
                              <w:t>This is the feedback from the ICSEI Board’ soundings of participants, and perhaps not surprising. Glasgow scored highly on virtually every indicator – the organization, the venue, the hospitality, the catering, the keynote speakers, the breakout sessions, the helpfulness of the volunteer students and the conference receptions and dinners.</w:t>
                            </w:r>
                          </w:p>
                          <w:p w14:paraId="65F9028F" w14:textId="513B2A44" w:rsidR="008573B4" w:rsidRPr="00913C3C" w:rsidRDefault="008573B4" w:rsidP="008573B4">
                            <w:pPr>
                              <w:spacing w:line="300" w:lineRule="auto"/>
                              <w:ind w:left="57" w:right="57"/>
                              <w:jc w:val="both"/>
                              <w:rPr>
                                <w:szCs w:val="22"/>
                              </w:rPr>
                            </w:pPr>
                            <w:r>
                              <w:rPr>
                                <w:rFonts w:cs="Arial"/>
                                <w:sz w:val="21"/>
                                <w:szCs w:val="21"/>
                              </w:rPr>
                              <w:t>While there was a lively (and long) debate about its name and possible change thirty or so years on, as the International Congress it is hard to conceive of a bringing together of people across countries, educational systems and languages. That is ICSEI – dedicated to effectiveness and improvement, across the globe.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7" o:spid="_x0000_s1029" type="#_x0000_t202" style="position:absolute;margin-left:36.05pt;margin-top:182.65pt;width:157.4pt;height:437.55pt;z-index:251787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" mv:complextextbox="1" filled="f" stroked="f">
                <v:textbox>
                  <w:txbxContent>
                    <w:p w14:paraId="69BFEF68" w14:textId="77777777" w:rsidR="00905026" w:rsidRDefault="00905026" w:rsidP="00D53623">
                      <w:pPr>
                        <w:widowControl w:val="0"/>
                        <w:autoSpaceDE w:val="0"/>
                        <w:autoSpaceDN w:val="0"/>
                        <w:adjustRightInd w:val="0"/>
                        <w:spacing w:line="300" w:lineRule="auto"/>
                        <w:jc w:val="both"/>
                        <w:rPr>
                          <w:rFonts w:cs="Calibri"/>
                          <w:sz w:val="21"/>
                          <w:szCs w:val="21"/>
                        </w:rPr>
                      </w:pPr>
                      <w:r w:rsidRPr="00B538EE">
                        <w:rPr>
                          <w:rFonts w:cs="Arial"/>
                          <w:sz w:val="21"/>
                          <w:szCs w:val="21"/>
                        </w:rPr>
                        <w:t xml:space="preserve">The prestigious International Congress for School Effectiveness and Improvement (ICSEI) conference took place in Glasgow from 6-9 January 2016. With over 600 delegates from almost 80 countries the conference was one of the largest educational gatherings to have been held in Scotland in recent years. The conference was co-chaired by GTC Scotland and University of Glasgow, and </w:t>
                      </w:r>
                      <w:proofErr w:type="spellStart"/>
                      <w:r w:rsidRPr="00B538EE">
                        <w:rPr>
                          <w:rFonts w:cs="Arial"/>
                          <w:sz w:val="21"/>
                          <w:szCs w:val="21"/>
                        </w:rPr>
                        <w:t>organised</w:t>
                      </w:r>
                      <w:proofErr w:type="spellEnd"/>
                      <w:r w:rsidRPr="00B538EE">
                        <w:rPr>
                          <w:rFonts w:cs="Arial"/>
                          <w:sz w:val="21"/>
                          <w:szCs w:val="21"/>
                        </w:rPr>
                        <w:t xml:space="preserve"> by a partnership consisting of University of Glasgow, the General Teaching Council, Scotland, Glasgow City Council and Education Scotland. The Times Educational Supplement, Scotland, was the media partner for the conference. </w:t>
                      </w:r>
                    </w:p>
                    <w:p w14:paraId="03504805" w14:textId="77777777" w:rsidR="00905026" w:rsidRPr="00B538EE" w:rsidRDefault="00905026" w:rsidP="00D53623">
                      <w:pPr>
                        <w:widowControl w:val="0"/>
                        <w:autoSpaceDE w:val="0"/>
                        <w:autoSpaceDN w:val="0"/>
                        <w:adjustRightInd w:val="0"/>
                        <w:spacing w:line="300" w:lineRule="auto"/>
                        <w:jc w:val="both"/>
                        <w:rPr>
                          <w:rFonts w:cs="Calibri"/>
                          <w:sz w:val="21"/>
                          <w:szCs w:val="21"/>
                        </w:rPr>
                      </w:pPr>
                      <w:r w:rsidRPr="00B538EE">
                        <w:rPr>
                          <w:rFonts w:cs="Arial"/>
                          <w:sz w:val="21"/>
                          <w:szCs w:val="21"/>
                        </w:rPr>
                        <w:t xml:space="preserve">The conference was opened by the Principal of the University of Glasgow, Professor Anton </w:t>
                      </w:r>
                      <w:proofErr w:type="spellStart"/>
                      <w:r w:rsidRPr="00B538EE">
                        <w:rPr>
                          <w:rFonts w:cs="Arial"/>
                          <w:sz w:val="21"/>
                          <w:szCs w:val="21"/>
                        </w:rPr>
                        <w:t>Muscatelli</w:t>
                      </w:r>
                      <w:proofErr w:type="spellEnd"/>
                      <w:r w:rsidRPr="00B538EE">
                        <w:rPr>
                          <w:rFonts w:cs="Arial"/>
                          <w:sz w:val="21"/>
                          <w:szCs w:val="21"/>
                        </w:rPr>
                        <w:t xml:space="preserve">, followed by a policy address and announcement by Scotland's First Minister, Nicola Sturgeon MSP, introducing a new National Improvement Framework for Scottish schools. But at the opening ceremony it was the pupils from Glasgow’s schools who stole the show, singing about their city of Glasgow. A final verse, specially written for the conference, had an important message for conference </w:t>
                      </w:r>
                      <w:proofErr w:type="gramStart"/>
                      <w:r w:rsidRPr="00B538EE">
                        <w:rPr>
                          <w:rFonts w:cs="Arial"/>
                          <w:sz w:val="21"/>
                          <w:szCs w:val="21"/>
                        </w:rPr>
                        <w:t>delegates,</w:t>
                      </w:r>
                      <w:proofErr w:type="gramEnd"/>
                      <w:r w:rsidRPr="00B538EE">
                        <w:rPr>
                          <w:rFonts w:cs="Arial"/>
                          <w:sz w:val="21"/>
                          <w:szCs w:val="21"/>
                        </w:rPr>
                        <w:t xml:space="preserve"> ‘when you are talking about school improvement, remember to keep pupils in mind.’</w:t>
                      </w:r>
                    </w:p>
                    <w:p w14:paraId="39E7961F" w14:textId="74E42463" w:rsidR="00905026" w:rsidRPr="00B538EE" w:rsidRDefault="00905026" w:rsidP="00D53623">
                      <w:pPr>
                        <w:widowControl w:val="0"/>
                        <w:autoSpaceDE w:val="0"/>
                        <w:autoSpaceDN w:val="0"/>
                        <w:adjustRightInd w:val="0"/>
                        <w:spacing w:line="300" w:lineRule="auto"/>
                        <w:jc w:val="both"/>
                        <w:rPr>
                          <w:rFonts w:cs="Arial"/>
                          <w:sz w:val="21"/>
                          <w:szCs w:val="21"/>
                        </w:rPr>
                      </w:pPr>
                      <w:r w:rsidRPr="00B538EE">
                        <w:rPr>
                          <w:rFonts w:cs="Arial"/>
                          <w:sz w:val="21"/>
                          <w:szCs w:val="21"/>
                        </w:rPr>
                        <w:t>With its theme of </w:t>
                      </w:r>
                      <w:r w:rsidRPr="00B538EE">
                        <w:rPr>
                          <w:rFonts w:cs="Arial"/>
                          <w:i/>
                          <w:iCs/>
                          <w:sz w:val="21"/>
                          <w:szCs w:val="21"/>
                        </w:rPr>
                        <w:t>Connecting teachers, schools and systems: creating the conditions for effective learning</w:t>
                      </w:r>
                      <w:r w:rsidRPr="00B538EE">
                        <w:rPr>
                          <w:rFonts w:cs="Arial"/>
                          <w:sz w:val="21"/>
                          <w:szCs w:val="21"/>
                        </w:rPr>
                        <w:t> the conference offered a unique forum for practitioners, academics, policy makers and researchers to engage through keynote sessions, symposia and individual papers. </w:t>
                      </w:r>
                    </w:p>
                    <w:p w14:paraId="047706D9" w14:textId="77777777" w:rsidR="00905026" w:rsidRPr="00B538EE" w:rsidRDefault="00905026" w:rsidP="00D53623">
                      <w:pPr>
                        <w:spacing w:line="300" w:lineRule="auto"/>
                        <w:jc w:val="both"/>
                        <w:rPr>
                          <w:sz w:val="21"/>
                          <w:szCs w:val="21"/>
                        </w:rPr>
                      </w:pPr>
                      <w:r w:rsidRPr="00B538EE">
                        <w:rPr>
                          <w:rFonts w:cs="Arial"/>
                          <w:sz w:val="21"/>
                          <w:szCs w:val="21"/>
                        </w:rPr>
                        <w:t>All keynote addresses were recorded and are available at </w:t>
                      </w:r>
                      <w:hyperlink r:id="rId9" w:history="1">
                        <w:r w:rsidRPr="00B538EE">
                          <w:rPr>
                            <w:rFonts w:cs="Arial"/>
                            <w:color w:val="0000E9"/>
                            <w:sz w:val="21"/>
                            <w:szCs w:val="21"/>
                            <w:u w:val="single" w:color="0000E9"/>
                          </w:rPr>
                          <w:t>http://www.educationscotland.gov.uk/resources/i/icsei/index.asp</w:t>
                        </w:r>
                      </w:hyperlink>
                    </w:p>
                    <w:p w14:paraId="06EF394C" w14:textId="00065352" w:rsidR="00905026" w:rsidRDefault="008573B4" w:rsidP="008573B4">
                      <w:pPr>
                        <w:spacing w:line="300" w:lineRule="auto"/>
                        <w:ind w:left="57" w:right="57"/>
                        <w:jc w:val="both"/>
                        <w:rPr>
                          <w:rFonts w:cs="Arial"/>
                          <w:sz w:val="21"/>
                          <w:szCs w:val="21"/>
                        </w:rPr>
                      </w:pPr>
                      <w:r>
                        <w:rPr>
                          <w:rFonts w:cs="Arial"/>
                          <w:sz w:val="21"/>
                          <w:szCs w:val="21"/>
                        </w:rPr>
                        <w:t>This is the feedback from the ICSEI Board’ soundings of participants, and perhaps not surprising. Glasgow scored highly on virtually every indicator – the organization, the venue, the hospitality, the catering, the keynote speakers, the breakout sessions, the helpfulness of the volunteer students and the conference receptions and dinners.</w:t>
                      </w:r>
                    </w:p>
                    <w:p w14:paraId="65F9028F" w14:textId="513B2A44" w:rsidR="008573B4" w:rsidRPr="00913C3C" w:rsidRDefault="008573B4" w:rsidP="008573B4">
                      <w:pPr>
                        <w:spacing w:line="300" w:lineRule="auto"/>
                        <w:ind w:left="57" w:right="57"/>
                        <w:jc w:val="both"/>
                        <w:rPr>
                          <w:szCs w:val="22"/>
                        </w:rPr>
                      </w:pPr>
                      <w:r>
                        <w:rPr>
                          <w:rFonts w:cs="Arial"/>
                          <w:sz w:val="21"/>
                          <w:szCs w:val="21"/>
                        </w:rPr>
                        <w:t>While there was a lively (and long) debate about its name and possible change thirty or so years on, as the International Congress it is hard to conceive of a bringing together of people across countries, educational systems and languages. That is ICSEI – dedicated to effectiveness and improvement, across the globe.</w:t>
                      </w:r>
                    </w:p>
                  </w:txbxContent>
                </v:textbox>
                <w10:wrap type="through" anchorx="page" anchory="page"/>
              </v:shape>
            </w:pict>
          </mc:Fallback>
        </mc:AlternateContent>
      </w:r>
      <w:r w:rsidR="00D53623">
        <w:rPr>
          <w:noProof/>
        </w:rPr>
        <mc:AlternateContent>
          <mc:Choice Requires="wps">
            <w:drawing>
              <wp:anchor distT="0" distB="0" distL="114300" distR="114300" simplePos="0" relativeHeight="251887104" behindDoc="0" locked="0" layoutInCell="1" allowOverlap="1" wp14:anchorId="2970F2E3" wp14:editId="06A1C6F9">
                <wp:simplePos x="0" y="0"/>
                <wp:positionH relativeFrom="page">
                  <wp:posOffset>2697480</wp:posOffset>
                </wp:positionH>
                <wp:positionV relativeFrom="page">
                  <wp:posOffset>2319655</wp:posOffset>
                </wp:positionV>
                <wp:extent cx="2136140" cy="4439285"/>
                <wp:effectExtent l="0" t="0" r="0" b="5715"/>
                <wp:wrapThrough wrapText="bothSides">
                  <wp:wrapPolygon edited="0">
                    <wp:start x="257" y="0"/>
                    <wp:lineTo x="257" y="21504"/>
                    <wp:lineTo x="21061" y="21504"/>
                    <wp:lineTo x="21061" y="0"/>
                    <wp:lineTo x="257" y="0"/>
                  </wp:wrapPolygon>
                </wp:wrapThrough>
                <wp:docPr id="105" name="Text Box 105"/>
                <wp:cNvGraphicFramePr/>
                <a:graphic xmlns:a="http://schemas.openxmlformats.org/drawingml/2006/main">
                  <a:graphicData uri="http://schemas.microsoft.com/office/word/2010/wordprocessingShape">
                    <wps:wsp>
                      <wps:cNvSpPr txBox="1"/>
                      <wps:spPr>
                        <a:xfrm>
                          <a:off x="0" y="0"/>
                          <a:ext cx="2136140" cy="44392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30" type="#_x0000_t202" style="position:absolute;margin-left:212.4pt;margin-top:182.65pt;width:168.2pt;height:349.55pt;z-index:251887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" mv:complextextbox="1" filled="f" stroked="f">
                <v:textbox style="mso-next-textbox:#Text Box 107">
                  <w:txbxContent/>
                </v:textbox>
                <w10:wrap type="through" anchorx="page" anchory="page"/>
              </v:shape>
            </w:pict>
          </mc:Fallback>
        </mc:AlternateContent>
      </w:r>
      <w:r w:rsidR="003F6CC5">
        <w:rPr>
          <w:noProof/>
        </w:rPr>
        <mc:AlternateContent>
          <mc:Choice Requires="wps">
            <w:drawing>
              <wp:anchor distT="0" distB="0" distL="114300" distR="114300" simplePos="0" relativeHeight="251829760" behindDoc="0" locked="0" layoutInCell="1" allowOverlap="1" wp14:anchorId="278C8358" wp14:editId="565D7DFB">
                <wp:simplePos x="0" y="0"/>
                <wp:positionH relativeFrom="page">
                  <wp:posOffset>5006975</wp:posOffset>
                </wp:positionH>
                <wp:positionV relativeFrom="page">
                  <wp:posOffset>9893300</wp:posOffset>
                </wp:positionV>
                <wp:extent cx="1289685" cy="389255"/>
                <wp:effectExtent l="0" t="0" r="0" b="0"/>
                <wp:wrapThrough wrapText="bothSides">
                  <wp:wrapPolygon edited="0">
                    <wp:start x="425" y="0"/>
                    <wp:lineTo x="425" y="19732"/>
                    <wp:lineTo x="20845" y="19732"/>
                    <wp:lineTo x="20845" y="0"/>
                    <wp:lineTo x="425" y="0"/>
                  </wp:wrapPolygon>
                </wp:wrapThrough>
                <wp:docPr id="87" name="Text Box 87"/>
                <wp:cNvGraphicFramePr/>
                <a:graphic xmlns:a="http://schemas.openxmlformats.org/drawingml/2006/main">
                  <a:graphicData uri="http://schemas.microsoft.com/office/word/2010/wordprocessingShape">
                    <wps:wsp>
                      <wps:cNvSpPr txBox="1"/>
                      <wps:spPr>
                        <a:xfrm>
                          <a:off x="0" y="0"/>
                          <a:ext cx="1289685" cy="3892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BCD386" w14:textId="768750A2" w:rsidR="00905026" w:rsidRDefault="00905026" w:rsidP="004A4087">
                            <w:pPr>
                              <w:jc w:val="right"/>
                            </w:pPr>
                            <w:r>
                              <w:t>Delegates at ICSEI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 o:spid="_x0000_s1031" type="#_x0000_t202" style="position:absolute;margin-left:394.25pt;margin-top:779pt;width:101.55pt;height:30.65pt;z-index:2518297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" mv:complextextbox="1" filled="f" stroked="f">
                <v:textbox>
                  <w:txbxContent>
                    <w:p w14:paraId="52BCD386" w14:textId="768750A2" w:rsidR="00905026" w:rsidRDefault="00905026" w:rsidP="004A4087">
                      <w:pPr>
                        <w:jc w:val="right"/>
                      </w:pPr>
                      <w:r>
                        <w:t>Delegates at ICSEI 2016</w:t>
                      </w:r>
                    </w:p>
                  </w:txbxContent>
                </v:textbox>
                <w10:wrap type="through" anchorx="page" anchory="page"/>
              </v:shape>
            </w:pict>
          </mc:Fallback>
        </mc:AlternateContent>
      </w:r>
      <w:r w:rsidR="003F6CC5">
        <w:rPr>
          <w:noProof/>
        </w:rPr>
        <w:drawing>
          <wp:anchor distT="0" distB="0" distL="114300" distR="114300" simplePos="0" relativeHeight="251827712" behindDoc="0" locked="0" layoutInCell="1" allowOverlap="1" wp14:anchorId="7A612A91" wp14:editId="5BB6EE1C">
            <wp:simplePos x="0" y="0"/>
            <wp:positionH relativeFrom="page">
              <wp:posOffset>4369435</wp:posOffset>
            </wp:positionH>
            <wp:positionV relativeFrom="page">
              <wp:posOffset>8200390</wp:posOffset>
            </wp:positionV>
            <wp:extent cx="2546350" cy="1697355"/>
            <wp:effectExtent l="0" t="0" r="0" b="4445"/>
            <wp:wrapThrough wrapText="bothSides">
              <wp:wrapPolygon edited="0">
                <wp:start x="0" y="0"/>
                <wp:lineTo x="0" y="21333"/>
                <wp:lineTo x="21331" y="21333"/>
                <wp:lineTo x="21331"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1_8997.jpeg"/>
                    <pic:cNvPicPr/>
                  </pic:nvPicPr>
                  <pic:blipFill>
                    <a:blip r:embed="rId10">
                      <a:extLst>
                        <a:ext uri="{28A0092B-C50C-407E-A947-70E740481C1C}">
                          <a14:useLocalDpi xmlns:a14="http://schemas.microsoft.com/office/drawing/2010/main" val="0"/>
                        </a:ext>
                      </a:extLst>
                    </a:blip>
                    <a:stretch>
                      <a:fillRect/>
                    </a:stretch>
                  </pic:blipFill>
                  <pic:spPr>
                    <a:xfrm>
                      <a:off x="0" y="0"/>
                      <a:ext cx="2546350" cy="1697355"/>
                    </a:xfrm>
                    <a:prstGeom prst="rect">
                      <a:avLst/>
                    </a:prstGeom>
                  </pic:spPr>
                </pic:pic>
              </a:graphicData>
            </a:graphic>
            <wp14:sizeRelH relativeFrom="margin">
              <wp14:pctWidth>0</wp14:pctWidth>
            </wp14:sizeRelH>
            <wp14:sizeRelV relativeFrom="margin">
              <wp14:pctHeight>0</wp14:pctHeight>
            </wp14:sizeRelV>
          </wp:anchor>
        </w:drawing>
      </w:r>
      <w:r w:rsidR="00A07517">
        <w:rPr>
          <w:noProof/>
        </w:rPr>
        <mc:AlternateContent>
          <mc:Choice Requires="wps">
            <w:drawing>
              <wp:anchor distT="0" distB="0" distL="114300" distR="114300" simplePos="0" relativeHeight="251874816" behindDoc="0" locked="0" layoutInCell="1" allowOverlap="1" wp14:anchorId="52DD8855" wp14:editId="13D97F8B">
                <wp:simplePos x="0" y="0"/>
                <wp:positionH relativeFrom="page">
                  <wp:posOffset>4717415</wp:posOffset>
                </wp:positionH>
                <wp:positionV relativeFrom="page">
                  <wp:posOffset>4237022</wp:posOffset>
                </wp:positionV>
                <wp:extent cx="115570" cy="45719"/>
                <wp:effectExtent l="0" t="25400" r="11430" b="5715"/>
                <wp:wrapThrough wrapText="bothSides">
                  <wp:wrapPolygon edited="0">
                    <wp:start x="0" y="-12169"/>
                    <wp:lineTo x="0" y="12169"/>
                    <wp:lineTo x="18989" y="12169"/>
                    <wp:lineTo x="18989" y="-12169"/>
                    <wp:lineTo x="0" y="-12169"/>
                  </wp:wrapPolygon>
                </wp:wrapThrough>
                <wp:docPr id="51" name="Text Box 51"/>
                <wp:cNvGraphicFramePr/>
                <a:graphic xmlns:a="http://schemas.openxmlformats.org/drawingml/2006/main">
                  <a:graphicData uri="http://schemas.microsoft.com/office/word/2010/wordprocessingShape">
                    <wps:wsp>
                      <wps:cNvSpPr txBox="1"/>
                      <wps:spPr>
                        <a:xfrm>
                          <a:off x="0" y="0"/>
                          <a:ext cx="115570" cy="4571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7A5194" w14:textId="77777777" w:rsidR="00905026" w:rsidRPr="00913C3C" w:rsidRDefault="00905026" w:rsidP="003F6CC5">
                            <w:pPr>
                              <w:spacing w:line="300" w:lineRule="auto"/>
                              <w:ind w:left="57" w:right="57"/>
                              <w:jc w:val="both"/>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32" type="#_x0000_t202" style="position:absolute;margin-left:371.45pt;margin-top:333.6pt;width:9.1pt;height:3.6pt;z-index:251874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" mv:complextextbox="1" filled="f" stroked="f">
                <v:textbox>
                  <w:txbxContent>
                    <w:p w14:paraId="397A5194" w14:textId="77777777" w:rsidR="00905026" w:rsidRPr="00913C3C" w:rsidRDefault="00905026" w:rsidP="003F6CC5">
                      <w:pPr>
                        <w:spacing w:line="300" w:lineRule="auto"/>
                        <w:ind w:left="57" w:right="57"/>
                        <w:jc w:val="both"/>
                        <w:rPr>
                          <w:szCs w:val="22"/>
                        </w:rPr>
                      </w:pPr>
                    </w:p>
                  </w:txbxContent>
                </v:textbox>
                <w10:wrap type="through" anchorx="page" anchory="page"/>
              </v:shape>
            </w:pict>
          </mc:Fallback>
        </mc:AlternateContent>
      </w:r>
      <w:r w:rsidR="00873A92">
        <w:rPr>
          <w:noProof/>
        </w:rPr>
        <mc:AlternateContent>
          <mc:Choice Requires="wps">
            <w:drawing>
              <wp:anchor distT="0" distB="0" distL="114300" distR="114300" simplePos="0" relativeHeight="251873792" behindDoc="0" locked="0" layoutInCell="1" allowOverlap="1" wp14:anchorId="0BB30536" wp14:editId="19FEA308">
                <wp:simplePos x="0" y="0"/>
                <wp:positionH relativeFrom="page">
                  <wp:posOffset>457200</wp:posOffset>
                </wp:positionH>
                <wp:positionV relativeFrom="page">
                  <wp:posOffset>9916795</wp:posOffset>
                </wp:positionV>
                <wp:extent cx="2740660" cy="389255"/>
                <wp:effectExtent l="0" t="0" r="0" b="0"/>
                <wp:wrapThrough wrapText="bothSides">
                  <wp:wrapPolygon edited="0">
                    <wp:start x="200" y="0"/>
                    <wp:lineTo x="200" y="19732"/>
                    <wp:lineTo x="21220" y="19732"/>
                    <wp:lineTo x="21220" y="0"/>
                    <wp:lineTo x="200" y="0"/>
                  </wp:wrapPolygon>
                </wp:wrapThrough>
                <wp:docPr id="47" name="Text Box 47"/>
                <wp:cNvGraphicFramePr/>
                <a:graphic xmlns:a="http://schemas.openxmlformats.org/drawingml/2006/main">
                  <a:graphicData uri="http://schemas.microsoft.com/office/word/2010/wordprocessingShape">
                    <wps:wsp>
                      <wps:cNvSpPr txBox="1"/>
                      <wps:spPr>
                        <a:xfrm>
                          <a:off x="0" y="0"/>
                          <a:ext cx="2740660" cy="3892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EF4645" w14:textId="3AB68BBE" w:rsidR="00905026" w:rsidRDefault="00905026" w:rsidP="00873A92">
                            <w:pPr>
                              <w:jc w:val="center"/>
                            </w:pPr>
                            <w:r>
                              <w:t>Musical Entertainment at ICSEI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3" type="#_x0000_t202" style="position:absolute;margin-left:36pt;margin-top:780.85pt;width:215.8pt;height:30.65pt;z-index:251873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wsJNQCAAAf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" mv:complextextbox="1" filled="f" stroked="f">
                <v:textbox>
                  <w:txbxContent>
                    <w:p w14:paraId="17EF4645" w14:textId="3AB68BBE" w:rsidR="00905026" w:rsidRDefault="00905026" w:rsidP="00873A92">
                      <w:pPr>
                        <w:jc w:val="center"/>
                      </w:pPr>
                      <w:r>
                        <w:t>Musical Entertainment at ICSEI</w:t>
                      </w:r>
                    </w:p>
                  </w:txbxContent>
                </v:textbox>
                <w10:wrap type="through" anchorx="page" anchory="page"/>
              </v:shape>
            </w:pict>
          </mc:Fallback>
        </mc:AlternateContent>
      </w:r>
      <w:r w:rsidR="00873A92">
        <w:rPr>
          <w:noProof/>
        </w:rPr>
        <w:drawing>
          <wp:anchor distT="0" distB="0" distL="114300" distR="114300" simplePos="0" relativeHeight="251869696" behindDoc="0" locked="0" layoutInCell="1" allowOverlap="1" wp14:anchorId="3759C670" wp14:editId="29E7A475">
            <wp:simplePos x="0" y="0"/>
            <wp:positionH relativeFrom="page">
              <wp:posOffset>454660</wp:posOffset>
            </wp:positionH>
            <wp:positionV relativeFrom="page">
              <wp:posOffset>8063230</wp:posOffset>
            </wp:positionV>
            <wp:extent cx="2743200" cy="1828800"/>
            <wp:effectExtent l="0" t="0" r="0" b="0"/>
            <wp:wrapThrough wrapText="bothSides">
              <wp:wrapPolygon edited="0">
                <wp:start x="0" y="0"/>
                <wp:lineTo x="0" y="21300"/>
                <wp:lineTo x="21400" y="21300"/>
                <wp:lineTo x="2140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1_8269.jpeg"/>
                    <pic:cNvPicPr/>
                  </pic:nvPicPr>
                  <pic:blipFill>
                    <a:blip r:embed="rId11">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r w:rsidR="00F93800">
        <w:rPr>
          <w:noProof/>
        </w:rPr>
        <mc:AlternateContent>
          <mc:Choice Requires="wps">
            <w:drawing>
              <wp:anchor distT="0" distB="0" distL="114300" distR="114300" simplePos="0" relativeHeight="251794944" behindDoc="0" locked="0" layoutInCell="1" allowOverlap="1" wp14:anchorId="0226E947" wp14:editId="1B7A3959">
                <wp:simplePos x="0" y="0"/>
                <wp:positionH relativeFrom="page">
                  <wp:posOffset>4832985</wp:posOffset>
                </wp:positionH>
                <wp:positionV relativeFrom="page">
                  <wp:posOffset>2336800</wp:posOffset>
                </wp:positionV>
                <wp:extent cx="2265045" cy="437515"/>
                <wp:effectExtent l="0" t="0" r="0" b="0"/>
                <wp:wrapThrough wrapText="bothSides">
                  <wp:wrapPolygon edited="0">
                    <wp:start x="242" y="0"/>
                    <wp:lineTo x="242" y="20064"/>
                    <wp:lineTo x="21073" y="20064"/>
                    <wp:lineTo x="21073" y="0"/>
                    <wp:lineTo x="242" y="0"/>
                  </wp:wrapPolygon>
                </wp:wrapThrough>
                <wp:docPr id="138" name="Text Box 138"/>
                <wp:cNvGraphicFramePr/>
                <a:graphic xmlns:a="http://schemas.openxmlformats.org/drawingml/2006/main">
                  <a:graphicData uri="http://schemas.microsoft.com/office/word/2010/wordprocessingShape">
                    <wps:wsp>
                      <wps:cNvSpPr txBox="1"/>
                      <wps:spPr>
                        <a:xfrm>
                          <a:off x="0" y="0"/>
                          <a:ext cx="2265045" cy="4375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55D75E" w14:textId="1C4C717E" w:rsidR="00905026" w:rsidRDefault="00905026">
                            <w:r>
                              <w:rPr>
                                <w:rFonts w:ascii="Arial" w:hAnsi="Arial" w:cs="PT Serif"/>
                                <w:color w:val="262626"/>
                                <w:sz w:val="16"/>
                                <w:szCs w:val="16"/>
                              </w:rPr>
                              <w:t>Nicola Sturgeon, First Minister, presenting at ICSEI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34" type="#_x0000_t202" style="position:absolute;margin-left:380.55pt;margin-top:184pt;width:178.35pt;height:34.4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asm9UCAAAh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" mv:complextextbox="1" filled="f" stroked="f">
                <v:textbox>
                  <w:txbxContent>
                    <w:p w14:paraId="0555D75E" w14:textId="1C4C717E" w:rsidR="00905026" w:rsidRDefault="00905026">
                      <w:r>
                        <w:rPr>
                          <w:rFonts w:ascii="Arial" w:hAnsi="Arial" w:cs="PT Serif"/>
                          <w:color w:val="262626"/>
                          <w:sz w:val="16"/>
                          <w:szCs w:val="16"/>
                        </w:rPr>
                        <w:t>Nicola Sturgeon, First Minister, presenting at ICSEI</w:t>
                      </w:r>
                    </w:p>
                  </w:txbxContent>
                </v:textbox>
                <w10:wrap type="through" anchorx="page" anchory="page"/>
              </v:shape>
            </w:pict>
          </mc:Fallback>
        </mc:AlternateContent>
      </w:r>
      <w:r w:rsidR="00737F71">
        <w:rPr>
          <w:noProof/>
        </w:rPr>
        <w:drawing>
          <wp:anchor distT="0" distB="0" distL="114300" distR="114300" simplePos="0" relativeHeight="251826688" behindDoc="0" locked="0" layoutInCell="1" allowOverlap="1" wp14:anchorId="2660F678" wp14:editId="0E70F908">
            <wp:simplePos x="0" y="0"/>
            <wp:positionH relativeFrom="page">
              <wp:posOffset>4833620</wp:posOffset>
            </wp:positionH>
            <wp:positionV relativeFrom="page">
              <wp:posOffset>809625</wp:posOffset>
            </wp:positionV>
            <wp:extent cx="2265045" cy="1510030"/>
            <wp:effectExtent l="0" t="0" r="0" b="0"/>
            <wp:wrapThrough wrapText="bothSides">
              <wp:wrapPolygon edited="0">
                <wp:start x="0" y="0"/>
                <wp:lineTo x="0" y="21073"/>
                <wp:lineTo x="21315" y="21073"/>
                <wp:lineTo x="21315"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1_8350.jpeg"/>
                    <pic:cNvPicPr/>
                  </pic:nvPicPr>
                  <pic:blipFill>
                    <a:blip r:embed="rId12">
                      <a:extLst>
                        <a:ext uri="{28A0092B-C50C-407E-A947-70E740481C1C}">
                          <a14:useLocalDpi xmlns:a14="http://schemas.microsoft.com/office/drawing/2010/main" val="0"/>
                        </a:ext>
                      </a:extLst>
                    </a:blip>
                    <a:stretch>
                      <a:fillRect/>
                    </a:stretch>
                  </pic:blipFill>
                  <pic:spPr>
                    <a:xfrm>
                      <a:off x="0" y="0"/>
                      <a:ext cx="2265045" cy="1510030"/>
                    </a:xfrm>
                    <a:prstGeom prst="rect">
                      <a:avLst/>
                    </a:prstGeom>
                  </pic:spPr>
                </pic:pic>
              </a:graphicData>
            </a:graphic>
            <wp14:sizeRelH relativeFrom="margin">
              <wp14:pctWidth>0</wp14:pctWidth>
            </wp14:sizeRelH>
            <wp14:sizeRelV relativeFrom="margin">
              <wp14:pctHeight>0</wp14:pctHeight>
            </wp14:sizeRelV>
          </wp:anchor>
        </w:drawing>
      </w:r>
      <w:r w:rsidR="00913C3C">
        <w:rPr>
          <w:noProof/>
        </w:rPr>
        <mc:AlternateContent>
          <mc:Choice Requires="wps">
            <w:drawing>
              <wp:anchor distT="0" distB="0" distL="114300" distR="114300" simplePos="0" relativeHeight="251791872" behindDoc="0" locked="0" layoutInCell="1" allowOverlap="1" wp14:anchorId="2D05A845" wp14:editId="14CA0C9C">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142" name="Text Box 14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37F72C" w14:textId="77777777" w:rsidR="00905026" w:rsidRDefault="0090502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 o:spid="_x0000_s1035" type="#_x0000_t202" style="position:absolute;margin-left:692pt;margin-top:474pt;width:23.45pt;height:1in;z-index:25179187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" mv:complextextbox="1" filled="f" stroked="f">
                <v:textbox>
                  <w:txbxContent>
                    <w:p w14:paraId="4037F72C" w14:textId="77777777" w:rsidR="00905026" w:rsidRDefault="00905026"/>
                  </w:txbxContent>
                </v:textbox>
                <w10:wrap type="through" anchorx="page" anchory="page"/>
              </v:shape>
            </w:pict>
          </mc:Fallback>
        </mc:AlternateContent>
      </w:r>
      <w:r w:rsidR="005D1859">
        <w:br w:type="page"/>
      </w:r>
      <w:r w:rsidR="007A65BC">
        <w:rPr>
          <w:noProof/>
        </w:rPr>
        <w:lastRenderedPageBreak/>
        <mc:AlternateContent>
          <mc:Choice Requires="wps">
            <w:drawing>
              <wp:anchor distT="0" distB="0" distL="114300" distR="114300" simplePos="0" relativeHeight="251721216" behindDoc="0" locked="0" layoutInCell="1" allowOverlap="1" wp14:anchorId="69A9CD9D" wp14:editId="5EF690E1">
                <wp:simplePos x="0" y="0"/>
                <wp:positionH relativeFrom="page">
                  <wp:posOffset>2722880</wp:posOffset>
                </wp:positionH>
                <wp:positionV relativeFrom="page">
                  <wp:posOffset>1532255</wp:posOffset>
                </wp:positionV>
                <wp:extent cx="2019300" cy="8034020"/>
                <wp:effectExtent l="0" t="0" r="0" b="0"/>
                <wp:wrapThrough wrapText="bothSides">
                  <wp:wrapPolygon edited="0">
                    <wp:start x="272" y="0"/>
                    <wp:lineTo x="272" y="21511"/>
                    <wp:lineTo x="20921" y="21511"/>
                    <wp:lineTo x="20921" y="0"/>
                    <wp:lineTo x="272" y="0"/>
                  </wp:wrapPolygon>
                </wp:wrapThrough>
                <wp:docPr id="73" name="Text Box 73"/>
                <wp:cNvGraphicFramePr/>
                <a:graphic xmlns:a="http://schemas.openxmlformats.org/drawingml/2006/main">
                  <a:graphicData uri="http://schemas.microsoft.com/office/word/2010/wordprocessingShape">
                    <wps:wsp>
                      <wps:cNvSpPr txBox="1"/>
                      <wps:spPr>
                        <a:xfrm>
                          <a:off x="0" y="0"/>
                          <a:ext cx="2019300" cy="80340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36" type="#_x0000_t202" style="position:absolute;margin-left:214.4pt;margin-top:120.65pt;width:159pt;height:632.6pt;z-index:251721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" mv:complextextbox="1" filled="f" stroked="f">
                <v:textbox style="mso-next-textbox:#Text Box 89">
                  <w:txbxContent/>
                </v:textbox>
                <w10:wrap type="through" anchorx="page" anchory="page"/>
              </v:shape>
            </w:pict>
          </mc:Fallback>
        </mc:AlternateContent>
      </w:r>
      <w:r w:rsidR="00781C56">
        <w:rPr>
          <w:noProof/>
        </w:rPr>
        <mc:AlternateContent>
          <mc:Choice Requires="wps">
            <w:drawing>
              <wp:anchor distT="0" distB="0" distL="114300" distR="114300" simplePos="0" relativeHeight="251830784" behindDoc="0" locked="0" layoutInCell="1" allowOverlap="1" wp14:anchorId="53008A6C" wp14:editId="1B6DC9E4">
                <wp:simplePos x="0" y="0"/>
                <wp:positionH relativeFrom="page">
                  <wp:posOffset>5005705</wp:posOffset>
                </wp:positionH>
                <wp:positionV relativeFrom="page">
                  <wp:posOffset>1532255</wp:posOffset>
                </wp:positionV>
                <wp:extent cx="2045970" cy="8597265"/>
                <wp:effectExtent l="0" t="0" r="0" b="0"/>
                <wp:wrapThrough wrapText="bothSides">
                  <wp:wrapPolygon edited="0">
                    <wp:start x="268" y="0"/>
                    <wp:lineTo x="268" y="21506"/>
                    <wp:lineTo x="20916" y="21506"/>
                    <wp:lineTo x="20916" y="0"/>
                    <wp:lineTo x="268" y="0"/>
                  </wp:wrapPolygon>
                </wp:wrapThrough>
                <wp:docPr id="89" name="Text Box 89"/>
                <wp:cNvGraphicFramePr/>
                <a:graphic xmlns:a="http://schemas.openxmlformats.org/drawingml/2006/main">
                  <a:graphicData uri="http://schemas.microsoft.com/office/word/2010/wordprocessingShape">
                    <wps:wsp>
                      <wps:cNvSpPr txBox="1"/>
                      <wps:spPr>
                        <a:xfrm>
                          <a:off x="0" y="0"/>
                          <a:ext cx="2045970" cy="85972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7" type="#_x0000_t202" style="position:absolute;margin-left:394.15pt;margin-top:120.65pt;width:161.1pt;height:676.9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" mv:complextextbox="1" filled="f" stroked="f">
                <v:textbox>
                  <w:txbxContent/>
                </v:textbox>
                <w10:wrap type="through" anchorx="page" anchory="page"/>
              </v:shape>
            </w:pict>
          </mc:Fallback>
        </mc:AlternateContent>
      </w:r>
      <w:r w:rsidR="001C5254">
        <w:rPr>
          <w:noProof/>
        </w:rPr>
        <mc:AlternateContent>
          <mc:Choice Requires="wps">
            <w:drawing>
              <wp:anchor distT="0" distB="0" distL="114300" distR="114300" simplePos="0" relativeHeight="251852288" behindDoc="0" locked="0" layoutInCell="1" allowOverlap="1" wp14:anchorId="2F16EC3B" wp14:editId="54524DC1">
                <wp:simplePos x="0" y="0"/>
                <wp:positionH relativeFrom="page">
                  <wp:posOffset>2218055</wp:posOffset>
                </wp:positionH>
                <wp:positionV relativeFrom="page">
                  <wp:posOffset>9566275</wp:posOffset>
                </wp:positionV>
                <wp:extent cx="1780540" cy="645160"/>
                <wp:effectExtent l="0" t="0" r="0" b="0"/>
                <wp:wrapThrough wrapText="bothSides">
                  <wp:wrapPolygon edited="0">
                    <wp:start x="308" y="0"/>
                    <wp:lineTo x="308" y="20409"/>
                    <wp:lineTo x="20953" y="20409"/>
                    <wp:lineTo x="20953" y="0"/>
                    <wp:lineTo x="308" y="0"/>
                  </wp:wrapPolygon>
                </wp:wrapThrough>
                <wp:docPr id="39" name="Text Box 39"/>
                <wp:cNvGraphicFramePr/>
                <a:graphic xmlns:a="http://schemas.openxmlformats.org/drawingml/2006/main">
                  <a:graphicData uri="http://schemas.microsoft.com/office/word/2010/wordprocessingShape">
                    <wps:wsp>
                      <wps:cNvSpPr txBox="1"/>
                      <wps:spPr>
                        <a:xfrm>
                          <a:off x="0" y="0"/>
                          <a:ext cx="1780540" cy="6451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59E022" w14:textId="77777777" w:rsidR="00905026" w:rsidRDefault="00905026" w:rsidP="00DA2368">
                            <w:proofErr w:type="spellStart"/>
                            <w:r>
                              <w:rPr>
                                <w:rFonts w:ascii="Arial" w:hAnsi="Arial" w:cs="PT Serif"/>
                                <w:color w:val="262626"/>
                                <w:sz w:val="16"/>
                                <w:szCs w:val="16"/>
                              </w:rPr>
                              <w:t>Dr</w:t>
                            </w:r>
                            <w:proofErr w:type="spellEnd"/>
                            <w:r>
                              <w:rPr>
                                <w:rFonts w:ascii="Arial" w:hAnsi="Arial" w:cs="PT Serif"/>
                                <w:color w:val="262626"/>
                                <w:sz w:val="16"/>
                                <w:szCs w:val="16"/>
                              </w:rPr>
                              <w:t xml:space="preserve"> Avis Glaze, Character, Culture and Values Conference, University of Glasgow, June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8" type="#_x0000_t202" style="position:absolute;margin-left:174.65pt;margin-top:753.25pt;width:140.2pt;height:50.8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" mv:complextextbox="1" filled="f" stroked="f">
                <v:textbox>
                  <w:txbxContent>
                    <w:p w14:paraId="3B59E022" w14:textId="77777777" w:rsidR="00905026" w:rsidRDefault="00905026" w:rsidP="00DA2368">
                      <w:proofErr w:type="spellStart"/>
                      <w:r>
                        <w:rPr>
                          <w:rFonts w:ascii="Arial" w:hAnsi="Arial" w:cs="PT Serif"/>
                          <w:color w:val="262626"/>
                          <w:sz w:val="16"/>
                          <w:szCs w:val="16"/>
                        </w:rPr>
                        <w:t>Dr</w:t>
                      </w:r>
                      <w:proofErr w:type="spellEnd"/>
                      <w:r>
                        <w:rPr>
                          <w:rFonts w:ascii="Arial" w:hAnsi="Arial" w:cs="PT Serif"/>
                          <w:color w:val="262626"/>
                          <w:sz w:val="16"/>
                          <w:szCs w:val="16"/>
                        </w:rPr>
                        <w:t xml:space="preserve"> Avis Glaze, Character, Culture and Values Conference, University of Glasgow, June 2015</w:t>
                      </w:r>
                    </w:p>
                  </w:txbxContent>
                </v:textbox>
                <w10:wrap type="through" anchorx="page" anchory="page"/>
              </v:shape>
            </w:pict>
          </mc:Fallback>
        </mc:AlternateContent>
      </w:r>
      <w:r w:rsidR="001C5254" w:rsidRPr="002B3574">
        <w:rPr>
          <w:noProof/>
        </w:rPr>
        <mc:AlternateContent>
          <mc:Choice Requires="wps">
            <w:drawing>
              <wp:anchor distT="0" distB="0" distL="114300" distR="114300" simplePos="0" relativeHeight="251847168" behindDoc="0" locked="0" layoutInCell="1" allowOverlap="1" wp14:anchorId="5360FB56" wp14:editId="30621593">
                <wp:simplePos x="0" y="0"/>
                <wp:positionH relativeFrom="page">
                  <wp:posOffset>4870450</wp:posOffset>
                </wp:positionH>
                <wp:positionV relativeFrom="page">
                  <wp:posOffset>2025650</wp:posOffset>
                </wp:positionV>
                <wp:extent cx="0" cy="7498080"/>
                <wp:effectExtent l="0" t="0" r="25400" b="20320"/>
                <wp:wrapTight wrapText="bothSides">
                  <wp:wrapPolygon edited="0">
                    <wp:start x="-1" y="0"/>
                    <wp:lineTo x="-1" y="21585"/>
                    <wp:lineTo x="-1" y="21585"/>
                    <wp:lineTo x="-1" y="0"/>
                    <wp:lineTo x="-1" y="0"/>
                  </wp:wrapPolygon>
                </wp:wrapTight>
                <wp:docPr id="50" name="Straight Connector 50"/>
                <wp:cNvGraphicFramePr/>
                <a:graphic xmlns:a="http://schemas.openxmlformats.org/drawingml/2006/main">
                  <a:graphicData uri="http://schemas.microsoft.com/office/word/2010/wordprocessingShape">
                    <wps:wsp>
                      <wps:cNvCnPr/>
                      <wps:spPr>
                        <a:xfrm>
                          <a:off x="0" y="0"/>
                          <a:ext cx="0" cy="749808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83.5pt,159.5pt" to="383.5pt,74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" strokecolor="#5080aa [3204]" strokeweight=".25pt">
                <w10:wrap type="tight" anchorx="page" anchory="page"/>
              </v:line>
            </w:pict>
          </mc:Fallback>
        </mc:AlternateContent>
      </w:r>
      <w:r w:rsidR="001C5254" w:rsidRPr="002B3574">
        <w:rPr>
          <w:noProof/>
        </w:rPr>
        <mc:AlternateContent>
          <mc:Choice Requires="wps">
            <w:drawing>
              <wp:anchor distT="0" distB="0" distL="114300" distR="114300" simplePos="0" relativeHeight="251715072" behindDoc="0" locked="0" layoutInCell="1" allowOverlap="1" wp14:anchorId="2554D81E" wp14:editId="2D23DFED">
                <wp:simplePos x="0" y="0"/>
                <wp:positionH relativeFrom="page">
                  <wp:posOffset>2623185</wp:posOffset>
                </wp:positionH>
                <wp:positionV relativeFrom="page">
                  <wp:posOffset>2025650</wp:posOffset>
                </wp:positionV>
                <wp:extent cx="0" cy="7498080"/>
                <wp:effectExtent l="0" t="0" r="25400" b="20320"/>
                <wp:wrapTight wrapText="bothSides">
                  <wp:wrapPolygon edited="0">
                    <wp:start x="-1" y="0"/>
                    <wp:lineTo x="-1" y="21585"/>
                    <wp:lineTo x="-1" y="21585"/>
                    <wp:lineTo x="-1" y="0"/>
                    <wp:lineTo x="-1" y="0"/>
                  </wp:wrapPolygon>
                </wp:wrapTight>
                <wp:docPr id="65" name="Straight Connector 65"/>
                <wp:cNvGraphicFramePr/>
                <a:graphic xmlns:a="http://schemas.openxmlformats.org/drawingml/2006/main">
                  <a:graphicData uri="http://schemas.microsoft.com/office/word/2010/wordprocessingShape">
                    <wps:wsp>
                      <wps:cNvCnPr/>
                      <wps:spPr>
                        <a:xfrm>
                          <a:off x="0" y="0"/>
                          <a:ext cx="0" cy="749808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6.55pt,159.5pt" to="206.55pt,74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" strokecolor="#5080aa [3204]" strokeweight=".25pt">
                <w10:wrap type="tight" anchorx="page" anchory="page"/>
              </v:line>
            </w:pict>
          </mc:Fallback>
        </mc:AlternateContent>
      </w:r>
      <w:r w:rsidR="00DA2368">
        <w:rPr>
          <w:noProof/>
        </w:rPr>
        <w:drawing>
          <wp:anchor distT="0" distB="0" distL="114300" distR="114300" simplePos="0" relativeHeight="251850240" behindDoc="0" locked="0" layoutInCell="1" allowOverlap="1" wp14:anchorId="1663ED47" wp14:editId="5293CF20">
            <wp:simplePos x="0" y="0"/>
            <wp:positionH relativeFrom="page">
              <wp:posOffset>609600</wp:posOffset>
            </wp:positionH>
            <wp:positionV relativeFrom="page">
              <wp:posOffset>8354695</wp:posOffset>
            </wp:positionV>
            <wp:extent cx="1536065" cy="1839595"/>
            <wp:effectExtent l="0" t="0" r="0" b="0"/>
            <wp:wrapTight wrapText="bothSides">
              <wp:wrapPolygon edited="0">
                <wp:start x="0" y="0"/>
                <wp:lineTo x="0" y="21175"/>
                <wp:lineTo x="21073" y="21175"/>
                <wp:lineTo x="21073"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36065" cy="18395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3A276A">
        <w:rPr>
          <w:noProof/>
        </w:rPr>
        <mc:AlternateContent>
          <mc:Choice Requires="wps">
            <w:drawing>
              <wp:anchor distT="0" distB="0" distL="114300" distR="114300" simplePos="0" relativeHeight="251720192" behindDoc="0" locked="0" layoutInCell="1" allowOverlap="1" wp14:anchorId="59B06123" wp14:editId="54FD56DA">
                <wp:simplePos x="0" y="0"/>
                <wp:positionH relativeFrom="page">
                  <wp:posOffset>532765</wp:posOffset>
                </wp:positionH>
                <wp:positionV relativeFrom="page">
                  <wp:posOffset>1532255</wp:posOffset>
                </wp:positionV>
                <wp:extent cx="2028190" cy="6733559"/>
                <wp:effectExtent l="0" t="0" r="0" b="0"/>
                <wp:wrapThrough wrapText="bothSides">
                  <wp:wrapPolygon edited="0">
                    <wp:start x="271" y="0"/>
                    <wp:lineTo x="271" y="21510"/>
                    <wp:lineTo x="21100" y="21510"/>
                    <wp:lineTo x="21100" y="0"/>
                    <wp:lineTo x="271" y="0"/>
                  </wp:wrapPolygon>
                </wp:wrapThrough>
                <wp:docPr id="72" name="Text Box 72"/>
                <wp:cNvGraphicFramePr/>
                <a:graphic xmlns:a="http://schemas.openxmlformats.org/drawingml/2006/main">
                  <a:graphicData uri="http://schemas.microsoft.com/office/word/2010/wordprocessingShape">
                    <wps:wsp>
                      <wps:cNvSpPr txBox="1"/>
                      <wps:spPr>
                        <a:xfrm>
                          <a:off x="0" y="0"/>
                          <a:ext cx="2028190" cy="673355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9">
                        <w:txbxContent>
                          <w:p w14:paraId="24201523" w14:textId="77777777" w:rsidR="00905026" w:rsidRPr="00500CD1" w:rsidRDefault="00905026" w:rsidP="003A276A">
                            <w:pPr>
                              <w:pStyle w:val="CommentText"/>
                              <w:spacing w:before="120"/>
                              <w:rPr>
                                <w:rFonts w:asciiTheme="majorHAnsi" w:hAnsiTheme="majorHAnsi" w:hint="eastAsia"/>
                                <w:b/>
                                <w:color w:val="5080AA" w:themeColor="accent1"/>
                                <w:sz w:val="22"/>
                                <w:szCs w:val="22"/>
                              </w:rPr>
                            </w:pPr>
                            <w:r w:rsidRPr="00500CD1">
                              <w:rPr>
                                <w:rFonts w:asciiTheme="majorHAnsi" w:hAnsiTheme="majorHAnsi"/>
                                <w:b/>
                                <w:color w:val="5080AA" w:themeColor="accent1"/>
                                <w:sz w:val="22"/>
                                <w:szCs w:val="22"/>
                              </w:rPr>
                              <w:t>Character, culture and values conference, university of Glasgow/SELMAs</w:t>
                            </w:r>
                          </w:p>
                          <w:p w14:paraId="7DD7A4F2" w14:textId="77777777" w:rsidR="00905026" w:rsidRDefault="00905026" w:rsidP="003A276A">
                            <w:pPr>
                              <w:pStyle w:val="CommentText"/>
                              <w:spacing w:before="120"/>
                              <w:jc w:val="both"/>
                              <w:rPr>
                                <w:rFonts w:asciiTheme="minorHAnsi" w:hAnsiTheme="minorHAnsi"/>
                                <w:color w:val="404040" w:themeColor="text1" w:themeTint="BF"/>
                                <w:sz w:val="21"/>
                                <w:szCs w:val="21"/>
                              </w:rPr>
                            </w:pPr>
                          </w:p>
                          <w:p w14:paraId="54DFD1D2" w14:textId="77777777" w:rsidR="00905026" w:rsidRDefault="00905026" w:rsidP="00A21105">
                            <w:pPr>
                              <w:pStyle w:val="CommentText"/>
                              <w:spacing w:before="120" w:line="300" w:lineRule="auto"/>
                              <w:jc w:val="both"/>
                              <w:rPr>
                                <w:rFonts w:asciiTheme="minorHAnsi" w:hAnsiTheme="minorHAnsi"/>
                                <w:color w:val="404040" w:themeColor="text1" w:themeTint="BF"/>
                                <w:sz w:val="21"/>
                                <w:szCs w:val="21"/>
                              </w:rPr>
                            </w:pPr>
                            <w:r>
                              <w:rPr>
                                <w:rFonts w:asciiTheme="minorHAnsi" w:hAnsiTheme="minorHAnsi"/>
                                <w:color w:val="404040" w:themeColor="text1" w:themeTint="BF"/>
                                <w:sz w:val="21"/>
                                <w:szCs w:val="21"/>
                              </w:rPr>
                              <w:t xml:space="preserve">A very animated and interesting round-table discussion, hosted jointly by Character Scotland and SELMAS, led by </w:t>
                            </w:r>
                            <w:proofErr w:type="spellStart"/>
                            <w:r>
                              <w:rPr>
                                <w:rFonts w:asciiTheme="minorHAnsi" w:hAnsiTheme="minorHAnsi"/>
                                <w:color w:val="404040" w:themeColor="text1" w:themeTint="BF"/>
                                <w:sz w:val="21"/>
                                <w:szCs w:val="21"/>
                              </w:rPr>
                              <w:t>Aviz</w:t>
                            </w:r>
                            <w:proofErr w:type="spellEnd"/>
                            <w:r>
                              <w:rPr>
                                <w:rFonts w:asciiTheme="minorHAnsi" w:hAnsiTheme="minorHAnsi"/>
                                <w:color w:val="404040" w:themeColor="text1" w:themeTint="BF"/>
                                <w:sz w:val="21"/>
                                <w:szCs w:val="21"/>
                              </w:rPr>
                              <w:t xml:space="preserve"> Glaze, former superintendent of schools and director of education in Ontario, Canada, took place at the University of Glasgow in June. Avis drew upon Gary Marx’s twenty-one trends for the 21</w:t>
                            </w:r>
                            <w:r w:rsidRPr="00D41687">
                              <w:rPr>
                                <w:rFonts w:asciiTheme="minorHAnsi" w:hAnsiTheme="minorHAnsi"/>
                                <w:color w:val="404040" w:themeColor="text1" w:themeTint="BF"/>
                                <w:sz w:val="21"/>
                                <w:szCs w:val="21"/>
                                <w:vertAlign w:val="superscript"/>
                              </w:rPr>
                              <w:t>st</w:t>
                            </w:r>
                            <w:r>
                              <w:rPr>
                                <w:rFonts w:asciiTheme="minorHAnsi" w:hAnsiTheme="minorHAnsi"/>
                                <w:color w:val="404040" w:themeColor="text1" w:themeTint="BF"/>
                                <w:sz w:val="21"/>
                                <w:szCs w:val="21"/>
                              </w:rPr>
                              <w:t xml:space="preserve"> century to reflect upon the role of leadership in Scottish education. This followed an inspirational presentation by Avis at the Character, Culture and Values Conference, hosted by Character Scotland, at which she reflected upon the place of Character Education in schools and the pivotal role of high quality leadership and adults in modelling pro-social behaviour within the school community. </w:t>
                            </w:r>
                          </w:p>
                          <w:p w14:paraId="4018DEFA" w14:textId="77777777" w:rsidR="00905026" w:rsidRDefault="00905026" w:rsidP="00A21105">
                            <w:pPr>
                              <w:pStyle w:val="CommentText"/>
                              <w:spacing w:before="120" w:line="300" w:lineRule="auto"/>
                              <w:jc w:val="both"/>
                              <w:rPr>
                                <w:rFonts w:asciiTheme="minorHAnsi" w:hAnsiTheme="minorHAnsi"/>
                                <w:color w:val="404040" w:themeColor="text1" w:themeTint="BF"/>
                                <w:sz w:val="21"/>
                                <w:szCs w:val="21"/>
                              </w:rPr>
                            </w:pPr>
                            <w:r>
                              <w:rPr>
                                <w:rFonts w:asciiTheme="minorHAnsi" w:hAnsiTheme="minorHAnsi"/>
                                <w:color w:val="404040" w:themeColor="text1" w:themeTint="BF"/>
                                <w:sz w:val="21"/>
                                <w:szCs w:val="21"/>
                              </w:rPr>
                              <w:t xml:space="preserve">The quality of schooling in the state of Ontario has been highlighted within a range of OECD reports and Avis shared many of her insights of the challenges she faced in her role as former director of education in building an inclusive, high performing education </w:t>
                            </w:r>
                            <w:proofErr w:type="gramStart"/>
                            <w:r>
                              <w:rPr>
                                <w:rFonts w:asciiTheme="minorHAnsi" w:hAnsiTheme="minorHAnsi"/>
                                <w:color w:val="404040" w:themeColor="text1" w:themeTint="BF"/>
                                <w:sz w:val="21"/>
                                <w:szCs w:val="21"/>
                              </w:rPr>
                              <w:t>system which</w:t>
                            </w:r>
                            <w:proofErr w:type="gramEnd"/>
                            <w:r>
                              <w:rPr>
                                <w:rFonts w:asciiTheme="minorHAnsi" w:hAnsiTheme="minorHAnsi"/>
                                <w:color w:val="404040" w:themeColor="text1" w:themeTint="BF"/>
                                <w:sz w:val="21"/>
                                <w:szCs w:val="21"/>
                              </w:rPr>
                              <w:t xml:space="preserve"> embraced a wide range of stakeholders, including the business community. Avis was the first recipient of the Robert Owen award from the University of Glasgow.</w:t>
                            </w:r>
                          </w:p>
                          <w:p w14:paraId="08CE841D" w14:textId="152EE7FA" w:rsidR="00905026" w:rsidRPr="003A276A" w:rsidRDefault="00905026" w:rsidP="003A276A">
                            <w:pPr>
                              <w:pStyle w:val="CommentText"/>
                              <w:spacing w:before="120"/>
                              <w:rPr>
                                <w:rFonts w:asciiTheme="minorHAnsi" w:hAnsiTheme="minorHAnsi"/>
                                <w:color w:val="404040" w:themeColor="text1" w:themeTint="BF"/>
                                <w:sz w:val="21"/>
                                <w:szCs w:val="21"/>
                              </w:rPr>
                            </w:pPr>
                            <w:r>
                              <w:rPr>
                                <w:rFonts w:asciiTheme="majorHAnsi" w:hAnsiTheme="majorHAnsi"/>
                                <w:b/>
                                <w:color w:val="5080AA" w:themeColor="accent1"/>
                                <w:sz w:val="22"/>
                                <w:szCs w:val="22"/>
                              </w:rPr>
                              <w:t>Addressing the Attainment gap</w:t>
                            </w:r>
                          </w:p>
                          <w:p w14:paraId="26C95522" w14:textId="14D3CBA0" w:rsidR="00905026" w:rsidRDefault="00905026" w:rsidP="003A276A">
                            <w:pPr>
                              <w:spacing w:before="120" w:after="120" w:line="240" w:lineRule="auto"/>
                              <w:rPr>
                                <w:color w:val="5080AA" w:themeColor="accent1"/>
                                <w:sz w:val="28"/>
                                <w:szCs w:val="28"/>
                              </w:rPr>
                            </w:pPr>
                            <w:r>
                              <w:rPr>
                                <w:color w:val="5080AA" w:themeColor="accent1"/>
                                <w:sz w:val="28"/>
                                <w:szCs w:val="28"/>
                              </w:rPr>
                              <w:t xml:space="preserve">SERA </w:t>
                            </w:r>
                            <w:proofErr w:type="spellStart"/>
                            <w:r>
                              <w:rPr>
                                <w:color w:val="5080AA" w:themeColor="accent1"/>
                                <w:sz w:val="28"/>
                                <w:szCs w:val="28"/>
                              </w:rPr>
                              <w:t>LiSEN</w:t>
                            </w:r>
                            <w:proofErr w:type="spellEnd"/>
                            <w:r>
                              <w:rPr>
                                <w:color w:val="5080AA" w:themeColor="accent1"/>
                                <w:sz w:val="28"/>
                                <w:szCs w:val="28"/>
                              </w:rPr>
                              <w:t xml:space="preserve"> and SERA Poverty Networks</w:t>
                            </w:r>
                          </w:p>
                          <w:p w14:paraId="2E112E6D" w14:textId="09DFB458" w:rsidR="00905026" w:rsidRPr="00602CC5" w:rsidRDefault="00905026" w:rsidP="003A276A">
                            <w:pPr>
                              <w:spacing w:before="120" w:after="120" w:line="240" w:lineRule="auto"/>
                              <w:rPr>
                                <w:rFonts w:asciiTheme="majorHAnsi" w:hAnsiTheme="majorHAnsi" w:hint="eastAsia"/>
                                <w:color w:val="5080AA" w:themeColor="accent1"/>
                                <w:sz w:val="24"/>
                              </w:rPr>
                            </w:pPr>
                            <w:r w:rsidRPr="00602CC5">
                              <w:rPr>
                                <w:color w:val="5080AA" w:themeColor="accent1"/>
                                <w:sz w:val="24"/>
                              </w:rPr>
                              <w:t>Tuesday 26</w:t>
                            </w:r>
                            <w:r w:rsidRPr="00602CC5">
                              <w:rPr>
                                <w:color w:val="5080AA" w:themeColor="accent1"/>
                                <w:sz w:val="24"/>
                                <w:vertAlign w:val="superscript"/>
                              </w:rPr>
                              <w:t>th</w:t>
                            </w:r>
                            <w:r w:rsidRPr="00602CC5">
                              <w:rPr>
                                <w:color w:val="5080AA" w:themeColor="accent1"/>
                                <w:sz w:val="24"/>
                              </w:rPr>
                              <w:t xml:space="preserve"> April, 5.30pm – 7.30pm University of </w:t>
                            </w:r>
                            <w:proofErr w:type="spellStart"/>
                            <w:r w:rsidRPr="00602CC5">
                              <w:rPr>
                                <w:color w:val="5080AA" w:themeColor="accent1"/>
                                <w:sz w:val="24"/>
                              </w:rPr>
                              <w:t>Strathclyde</w:t>
                            </w:r>
                            <w:proofErr w:type="spellEnd"/>
                            <w:r>
                              <w:rPr>
                                <w:color w:val="5080AA" w:themeColor="accent1"/>
                                <w:sz w:val="24"/>
                              </w:rPr>
                              <w:t xml:space="preserve">, </w:t>
                            </w:r>
                            <w:r w:rsidR="00EB044F">
                              <w:rPr>
                                <w:color w:val="5080AA" w:themeColor="accent1"/>
                                <w:sz w:val="24"/>
                              </w:rPr>
                              <w:t>Graham Hills</w:t>
                            </w:r>
                            <w:r>
                              <w:rPr>
                                <w:color w:val="5080AA" w:themeColor="accent1"/>
                                <w:sz w:val="24"/>
                              </w:rPr>
                              <w:t xml:space="preserve"> Building</w:t>
                            </w:r>
                            <w:r w:rsidR="00EB044F">
                              <w:rPr>
                                <w:color w:val="5080AA" w:themeColor="accent1"/>
                                <w:sz w:val="24"/>
                              </w:rPr>
                              <w:t xml:space="preserve"> (GH510)</w:t>
                            </w:r>
                          </w:p>
                          <w:p w14:paraId="64F23BDD" w14:textId="77777777" w:rsidR="00905026" w:rsidRDefault="00905026" w:rsidP="003A276A">
                            <w:pPr>
                              <w:pStyle w:val="CommentText"/>
                              <w:spacing w:after="120"/>
                              <w:jc w:val="both"/>
                              <w:rPr>
                                <w:rFonts w:asciiTheme="minorHAnsi" w:hAnsiTheme="minorHAnsi"/>
                                <w:color w:val="404040" w:themeColor="text1" w:themeTint="BF"/>
                                <w:sz w:val="21"/>
                                <w:szCs w:val="21"/>
                              </w:rPr>
                            </w:pPr>
                          </w:p>
                          <w:p w14:paraId="5D5D44A6" w14:textId="72EF8B61" w:rsidR="00905026" w:rsidRPr="00A21105" w:rsidRDefault="00905026" w:rsidP="00A21105">
                            <w:pPr>
                              <w:pStyle w:val="CommentText"/>
                              <w:spacing w:after="120" w:line="300" w:lineRule="auto"/>
                              <w:jc w:val="both"/>
                              <w:rPr>
                                <w:rFonts w:asciiTheme="minorHAnsi" w:hAnsiTheme="minorHAnsi"/>
                                <w:color w:val="404040" w:themeColor="text1" w:themeTint="BF"/>
                                <w:sz w:val="21"/>
                                <w:szCs w:val="21"/>
                              </w:rPr>
                            </w:pPr>
                            <w:r w:rsidRPr="00A21105">
                              <w:rPr>
                                <w:rFonts w:asciiTheme="minorHAnsi" w:hAnsiTheme="minorHAnsi"/>
                                <w:color w:val="404040" w:themeColor="text1" w:themeTint="BF"/>
                                <w:sz w:val="21"/>
                                <w:szCs w:val="21"/>
                              </w:rPr>
                              <w:t xml:space="preserve">We are pleased to announce an event hosted jointly by SERA </w:t>
                            </w:r>
                            <w:proofErr w:type="spellStart"/>
                            <w:r w:rsidRPr="00A21105">
                              <w:rPr>
                                <w:rFonts w:asciiTheme="minorHAnsi" w:hAnsiTheme="minorHAnsi"/>
                                <w:color w:val="404040" w:themeColor="text1" w:themeTint="BF"/>
                                <w:sz w:val="21"/>
                                <w:szCs w:val="21"/>
                              </w:rPr>
                              <w:t>LiSEN</w:t>
                            </w:r>
                            <w:proofErr w:type="spellEnd"/>
                            <w:r w:rsidRPr="00A21105">
                              <w:rPr>
                                <w:rFonts w:asciiTheme="minorHAnsi" w:hAnsiTheme="minorHAnsi"/>
                                <w:color w:val="404040" w:themeColor="text1" w:themeTint="BF"/>
                                <w:sz w:val="21"/>
                                <w:szCs w:val="21"/>
                              </w:rPr>
                              <w:t xml:space="preserve"> and the SERA poverty </w:t>
                            </w:r>
                            <w:proofErr w:type="gramStart"/>
                            <w:r w:rsidRPr="00A21105">
                              <w:rPr>
                                <w:rFonts w:asciiTheme="minorHAnsi" w:hAnsiTheme="minorHAnsi"/>
                                <w:color w:val="404040" w:themeColor="text1" w:themeTint="BF"/>
                                <w:sz w:val="21"/>
                                <w:szCs w:val="21"/>
                              </w:rPr>
                              <w:t>network which</w:t>
                            </w:r>
                            <w:proofErr w:type="gramEnd"/>
                            <w:r w:rsidRPr="00A21105">
                              <w:rPr>
                                <w:rFonts w:asciiTheme="minorHAnsi" w:hAnsiTheme="minorHAnsi"/>
                                <w:color w:val="404040" w:themeColor="text1" w:themeTint="BF"/>
                                <w:sz w:val="21"/>
                                <w:szCs w:val="21"/>
                              </w:rPr>
                              <w:t xml:space="preserve"> will focus upon the current imperative to close the attainment gap between children and young people living in poor socio-economic circumstances and those who are more advantaged. We would encourage as many people as possible to come along to participate in this important discussion.</w:t>
                            </w:r>
                          </w:p>
                          <w:p w14:paraId="60626343" w14:textId="61E5A254" w:rsidR="00905026" w:rsidRPr="003A276A" w:rsidRDefault="007A65BC" w:rsidP="0073324E">
                            <w:pPr>
                              <w:pStyle w:val="CommentText"/>
                              <w:spacing w:before="120"/>
                              <w:rPr>
                                <w:rFonts w:asciiTheme="minorHAnsi" w:hAnsiTheme="minorHAnsi"/>
                                <w:color w:val="404040" w:themeColor="text1" w:themeTint="BF"/>
                                <w:sz w:val="21"/>
                                <w:szCs w:val="21"/>
                              </w:rPr>
                            </w:pPr>
                            <w:r>
                              <w:rPr>
                                <w:rFonts w:asciiTheme="majorHAnsi" w:hAnsiTheme="majorHAnsi"/>
                                <w:b/>
                                <w:color w:val="5080AA" w:themeColor="accent1"/>
                                <w:sz w:val="22"/>
                                <w:szCs w:val="22"/>
                              </w:rPr>
                              <w:t>Graham Donaldson</w:t>
                            </w:r>
                          </w:p>
                          <w:p w14:paraId="3986F687" w14:textId="68D0CE81" w:rsidR="00905026" w:rsidRDefault="00905026" w:rsidP="0073324E">
                            <w:pPr>
                              <w:spacing w:before="120" w:after="120" w:line="240" w:lineRule="auto"/>
                              <w:rPr>
                                <w:color w:val="5080AA" w:themeColor="accent1"/>
                                <w:sz w:val="28"/>
                                <w:szCs w:val="28"/>
                              </w:rPr>
                            </w:pPr>
                            <w:r>
                              <w:rPr>
                                <w:color w:val="5080AA" w:themeColor="accent1"/>
                                <w:sz w:val="28"/>
                                <w:szCs w:val="28"/>
                              </w:rPr>
                              <w:t xml:space="preserve">SERA </w:t>
                            </w:r>
                            <w:proofErr w:type="spellStart"/>
                            <w:r>
                              <w:rPr>
                                <w:color w:val="5080AA" w:themeColor="accent1"/>
                                <w:sz w:val="28"/>
                                <w:szCs w:val="28"/>
                              </w:rPr>
                              <w:t>LiSEN</w:t>
                            </w:r>
                            <w:proofErr w:type="spellEnd"/>
                            <w:r>
                              <w:rPr>
                                <w:color w:val="5080AA" w:themeColor="accent1"/>
                                <w:sz w:val="28"/>
                                <w:szCs w:val="28"/>
                              </w:rPr>
                              <w:t xml:space="preserve"> </w:t>
                            </w:r>
                            <w:r w:rsidR="003E6506">
                              <w:rPr>
                                <w:color w:val="5080AA" w:themeColor="accent1"/>
                                <w:sz w:val="28"/>
                                <w:szCs w:val="28"/>
                              </w:rPr>
                              <w:t>(May/June)</w:t>
                            </w:r>
                          </w:p>
                          <w:p w14:paraId="52CE525E" w14:textId="720E489B" w:rsidR="008F5B22" w:rsidRDefault="008F5B22" w:rsidP="0073324E">
                            <w:pPr>
                              <w:spacing w:before="120" w:after="120" w:line="240" w:lineRule="auto"/>
                              <w:rPr>
                                <w:color w:val="5080AA" w:themeColor="accent1"/>
                                <w:sz w:val="24"/>
                              </w:rPr>
                            </w:pPr>
                            <w:proofErr w:type="gramStart"/>
                            <w:r>
                              <w:rPr>
                                <w:color w:val="5080AA" w:themeColor="accent1"/>
                                <w:sz w:val="24"/>
                              </w:rPr>
                              <w:t>Date/time to be confirmed.</w:t>
                            </w:r>
                            <w:proofErr w:type="gramEnd"/>
                          </w:p>
                          <w:p w14:paraId="09AC762F" w14:textId="7671426D" w:rsidR="00905026" w:rsidRDefault="00905026" w:rsidP="0073324E">
                            <w:pPr>
                              <w:spacing w:before="120" w:after="120" w:line="240" w:lineRule="auto"/>
                              <w:rPr>
                                <w:color w:val="5080AA" w:themeColor="accent1"/>
                                <w:sz w:val="24"/>
                              </w:rPr>
                            </w:pPr>
                            <w:r>
                              <w:rPr>
                                <w:color w:val="5080AA" w:themeColor="accent1"/>
                                <w:sz w:val="24"/>
                              </w:rPr>
                              <w:t>University of Glasgow</w:t>
                            </w:r>
                          </w:p>
                          <w:p w14:paraId="79EB88A4" w14:textId="0053DA6A" w:rsidR="00905026" w:rsidRPr="00A21105" w:rsidRDefault="007A65BC" w:rsidP="00A21105">
                            <w:pPr>
                              <w:spacing w:before="120" w:after="120" w:line="300" w:lineRule="auto"/>
                              <w:jc w:val="both"/>
                              <w:rPr>
                                <w:rFonts w:asciiTheme="majorHAnsi" w:hAnsiTheme="majorHAnsi" w:hint="eastAsia"/>
                                <w:color w:val="5080AA" w:themeColor="accent1"/>
                                <w:sz w:val="21"/>
                                <w:szCs w:val="21"/>
                              </w:rPr>
                            </w:pPr>
                            <w:r>
                              <w:rPr>
                                <w:sz w:val="21"/>
                                <w:szCs w:val="21"/>
                              </w:rPr>
                              <w:t xml:space="preserve">Professor </w:t>
                            </w:r>
                            <w:r w:rsidR="00905026" w:rsidRPr="00A21105">
                              <w:rPr>
                                <w:sz w:val="21"/>
                                <w:szCs w:val="21"/>
                              </w:rPr>
                              <w:t>Graham Donaldson, architect of ‘Teaching Scotland’s Future’</w:t>
                            </w:r>
                            <w:r>
                              <w:rPr>
                                <w:sz w:val="21"/>
                                <w:szCs w:val="21"/>
                              </w:rPr>
                              <w:t>,</w:t>
                            </w:r>
                            <w:r w:rsidR="00905026" w:rsidRPr="00A21105">
                              <w:rPr>
                                <w:sz w:val="21"/>
                                <w:szCs w:val="21"/>
                              </w:rPr>
                              <w:t xml:space="preserve"> will be coming along to talk to members of the network at what should be a very stimulating event</w:t>
                            </w:r>
                            <w:r>
                              <w:rPr>
                                <w:sz w:val="21"/>
                                <w:szCs w:val="21"/>
                              </w:rPr>
                              <w:t>, reflecting on developments since the initial publication of the report.</w:t>
                            </w:r>
                          </w:p>
                          <w:p w14:paraId="1A12DAD8" w14:textId="77777777" w:rsidR="00905026" w:rsidRDefault="00905026" w:rsidP="003A276A">
                            <w:pPr>
                              <w:pStyle w:val="CommentText"/>
                              <w:spacing w:after="120"/>
                              <w:jc w:val="both"/>
                              <w:rPr>
                                <w:rFonts w:asciiTheme="minorHAnsi" w:hAnsiTheme="minorHAnsi"/>
                                <w:color w:val="404040" w:themeColor="text1" w:themeTint="BF"/>
                                <w:sz w:val="22"/>
                                <w:szCs w:val="22"/>
                              </w:rPr>
                            </w:pPr>
                          </w:p>
                          <w:p w14:paraId="37F03169" w14:textId="2C176CAC" w:rsidR="00905026" w:rsidRPr="003A276A" w:rsidRDefault="00905026" w:rsidP="003A276A">
                            <w:pPr>
                              <w:pStyle w:val="CommentText"/>
                              <w:spacing w:before="120"/>
                              <w:rPr>
                                <w:rFonts w:asciiTheme="minorHAnsi" w:hAnsiTheme="minorHAnsi"/>
                                <w:color w:val="404040" w:themeColor="text1" w:themeTint="BF"/>
                                <w:sz w:val="21"/>
                                <w:szCs w:val="21"/>
                              </w:rPr>
                            </w:pPr>
                            <w:r>
                              <w:rPr>
                                <w:rFonts w:asciiTheme="majorHAnsi" w:hAnsiTheme="majorHAnsi"/>
                                <w:b/>
                                <w:color w:val="5080AA" w:themeColor="accent1"/>
                                <w:sz w:val="22"/>
                                <w:szCs w:val="22"/>
                              </w:rPr>
                              <w:t>SERA 41</w:t>
                            </w:r>
                            <w:r w:rsidRPr="003A276A">
                              <w:rPr>
                                <w:rFonts w:asciiTheme="majorHAnsi" w:hAnsiTheme="majorHAnsi"/>
                                <w:b/>
                                <w:color w:val="5080AA" w:themeColor="accent1"/>
                                <w:sz w:val="22"/>
                                <w:szCs w:val="22"/>
                                <w:vertAlign w:val="superscript"/>
                              </w:rPr>
                              <w:t>ST</w:t>
                            </w:r>
                            <w:r>
                              <w:rPr>
                                <w:rFonts w:asciiTheme="majorHAnsi" w:hAnsiTheme="majorHAnsi"/>
                                <w:b/>
                                <w:color w:val="5080AA" w:themeColor="accent1"/>
                                <w:sz w:val="22"/>
                                <w:szCs w:val="22"/>
                              </w:rPr>
                              <w:t xml:space="preserve"> ANNUAL CONFERENCE 2016</w:t>
                            </w:r>
                          </w:p>
                          <w:p w14:paraId="14DC7F50" w14:textId="374B1D87" w:rsidR="00905026" w:rsidRPr="00110C38" w:rsidRDefault="00905026" w:rsidP="003A276A">
                            <w:pPr>
                              <w:widowControl w:val="0"/>
                              <w:autoSpaceDE w:val="0"/>
                              <w:autoSpaceDN w:val="0"/>
                              <w:adjustRightInd w:val="0"/>
                              <w:spacing w:after="120" w:line="240" w:lineRule="auto"/>
                              <w:jc w:val="both"/>
                              <w:rPr>
                                <w:rFonts w:cs="Times New Roman"/>
                                <w:color w:val="5080AA" w:themeColor="accent1"/>
                                <w:sz w:val="24"/>
                              </w:rPr>
                            </w:pPr>
                            <w:r w:rsidRPr="00F34CFA">
                              <w:rPr>
                                <w:rFonts w:cs="Times New Roman"/>
                                <w:color w:val="5080AA" w:themeColor="accent1"/>
                                <w:sz w:val="24"/>
                              </w:rPr>
                              <w:t>School of Education, University of Dundee, Wednesday 23</w:t>
                            </w:r>
                            <w:r w:rsidRPr="00F34CFA">
                              <w:rPr>
                                <w:rFonts w:cs="Times New Roman"/>
                                <w:color w:val="5080AA" w:themeColor="accent1"/>
                                <w:sz w:val="24"/>
                                <w:vertAlign w:val="superscript"/>
                              </w:rPr>
                              <w:t>rd</w:t>
                            </w:r>
                            <w:r w:rsidRPr="00F34CFA">
                              <w:rPr>
                                <w:rFonts w:cs="Times New Roman"/>
                                <w:color w:val="5080AA" w:themeColor="accent1"/>
                                <w:sz w:val="24"/>
                              </w:rPr>
                              <w:t>-25</w:t>
                            </w:r>
                            <w:r w:rsidRPr="00F34CFA">
                              <w:rPr>
                                <w:rFonts w:cs="Times New Roman"/>
                                <w:color w:val="5080AA" w:themeColor="accent1"/>
                                <w:sz w:val="24"/>
                                <w:vertAlign w:val="superscript"/>
                              </w:rPr>
                              <w:t>th</w:t>
                            </w:r>
                            <w:r w:rsidRPr="00F34CFA">
                              <w:rPr>
                                <w:rFonts w:cs="Times New Roman"/>
                                <w:color w:val="5080AA" w:themeColor="accent1"/>
                                <w:sz w:val="24"/>
                              </w:rPr>
                              <w:t xml:space="preserve"> </w:t>
                            </w:r>
                            <w:proofErr w:type="gramStart"/>
                            <w:r w:rsidRPr="00F34CFA">
                              <w:rPr>
                                <w:rFonts w:cs="Times New Roman"/>
                                <w:color w:val="5080AA" w:themeColor="accent1"/>
                                <w:sz w:val="24"/>
                              </w:rPr>
                              <w:t>Nov,</w:t>
                            </w:r>
                            <w:proofErr w:type="gramEnd"/>
                            <w:r w:rsidRPr="00F34CFA">
                              <w:rPr>
                                <w:rFonts w:cs="Times New Roman"/>
                                <w:color w:val="5080AA" w:themeColor="accent1"/>
                                <w:sz w:val="24"/>
                              </w:rPr>
                              <w:t xml:space="preserve"> 2016</w:t>
                            </w:r>
                            <w:r w:rsidRPr="00D56D11">
                              <w:rPr>
                                <w:rFonts w:cs="Times New Roman"/>
                                <w:color w:val="5080AA" w:themeColor="accent1"/>
                                <w:sz w:val="28"/>
                                <w:szCs w:val="28"/>
                              </w:rPr>
                              <w:t xml:space="preserve"> </w:t>
                            </w:r>
                          </w:p>
                          <w:p w14:paraId="69D65C25" w14:textId="77777777" w:rsidR="00905026" w:rsidRDefault="00905026" w:rsidP="00110C38">
                            <w:pPr>
                              <w:widowControl w:val="0"/>
                              <w:autoSpaceDE w:val="0"/>
                              <w:autoSpaceDN w:val="0"/>
                              <w:adjustRightInd w:val="0"/>
                              <w:spacing w:after="120" w:line="300" w:lineRule="auto"/>
                              <w:jc w:val="both"/>
                              <w:rPr>
                                <w:rFonts w:cs="Times New Roman"/>
                                <w:color w:val="000000"/>
                                <w:sz w:val="21"/>
                                <w:szCs w:val="21"/>
                              </w:rPr>
                            </w:pPr>
                          </w:p>
                          <w:p w14:paraId="5F9F1C99" w14:textId="703CDC25" w:rsidR="00905026" w:rsidRPr="00A21105" w:rsidRDefault="00905026" w:rsidP="00110C38">
                            <w:pPr>
                              <w:widowControl w:val="0"/>
                              <w:autoSpaceDE w:val="0"/>
                              <w:autoSpaceDN w:val="0"/>
                              <w:adjustRightInd w:val="0"/>
                              <w:spacing w:after="120" w:line="300" w:lineRule="auto"/>
                              <w:jc w:val="both"/>
                              <w:rPr>
                                <w:rFonts w:cs="Times New Roman"/>
                                <w:color w:val="000000"/>
                                <w:sz w:val="21"/>
                                <w:szCs w:val="21"/>
                              </w:rPr>
                            </w:pPr>
                            <w:r>
                              <w:rPr>
                                <w:rFonts w:cs="Times New Roman"/>
                                <w:color w:val="000000"/>
                                <w:sz w:val="21"/>
                                <w:szCs w:val="21"/>
                              </w:rPr>
                              <w:t>The</w:t>
                            </w:r>
                            <w:r w:rsidRPr="00A21105">
                              <w:rPr>
                                <w:rFonts w:cs="Times New Roman"/>
                                <w:color w:val="000000"/>
                                <w:sz w:val="21"/>
                                <w:szCs w:val="21"/>
                              </w:rPr>
                              <w:t xml:space="preserve"> SERA Conference 2016 focuses on the pressing issu</w:t>
                            </w:r>
                            <w:r>
                              <w:rPr>
                                <w:rFonts w:cs="Times New Roman"/>
                                <w:color w:val="000000"/>
                                <w:sz w:val="21"/>
                                <w:szCs w:val="21"/>
                              </w:rPr>
                              <w:t xml:space="preserve">e of attainment and educational </w:t>
                            </w:r>
                            <w:r w:rsidRPr="00A21105">
                              <w:rPr>
                                <w:rFonts w:cs="Times New Roman"/>
                                <w:color w:val="000000"/>
                                <w:sz w:val="21"/>
                                <w:szCs w:val="21"/>
                              </w:rPr>
                              <w:t>improvement. The conference theme welcomes original and critical contributions from scholars and practitioners from a wide range of disciplines and educational settings that explore a rich and diverse view of education and learning as a means for supporting a multiplicity of life-projects, engaging knowledge, relationships and the imagination. T</w:t>
                            </w:r>
                            <w:r w:rsidRPr="00A21105">
                              <w:rPr>
                                <w:rFonts w:cs="Times New Roman"/>
                                <w:color w:val="191919"/>
                                <w:sz w:val="21"/>
                                <w:szCs w:val="21"/>
                              </w:rPr>
                              <w:t xml:space="preserve">his theme is particularly relevant nationally and internationally </w:t>
                            </w:r>
                            <w:r w:rsidRPr="00A21105">
                              <w:rPr>
                                <w:rFonts w:cs="Times New Roman"/>
                                <w:color w:val="000000"/>
                                <w:sz w:val="21"/>
                                <w:szCs w:val="21"/>
                              </w:rPr>
                              <w:t xml:space="preserve">to individuals and groups who wish to explore the ways in which conceptions of education might move beyond narrowly defined </w:t>
                            </w:r>
                            <w:proofErr w:type="spellStart"/>
                            <w:r w:rsidRPr="00A21105">
                              <w:rPr>
                                <w:rFonts w:cs="Times New Roman"/>
                                <w:color w:val="000000"/>
                                <w:sz w:val="21"/>
                                <w:szCs w:val="21"/>
                              </w:rPr>
                              <w:t>performative</w:t>
                            </w:r>
                            <w:proofErr w:type="spellEnd"/>
                            <w:r w:rsidRPr="00A21105">
                              <w:rPr>
                                <w:rFonts w:cs="Times New Roman"/>
                                <w:color w:val="000000"/>
                                <w:sz w:val="21"/>
                                <w:szCs w:val="21"/>
                              </w:rPr>
                              <w:t xml:space="preserve"> measures, but which do so within an era of global testing regimes.</w:t>
                            </w:r>
                          </w:p>
                          <w:p w14:paraId="1E24A115" w14:textId="2D1A97C3" w:rsidR="00905026" w:rsidRDefault="00905026" w:rsidP="00110C38">
                            <w:pPr>
                              <w:widowControl w:val="0"/>
                              <w:autoSpaceDE w:val="0"/>
                              <w:autoSpaceDN w:val="0"/>
                              <w:adjustRightInd w:val="0"/>
                              <w:spacing w:after="120" w:line="300" w:lineRule="auto"/>
                              <w:jc w:val="both"/>
                              <w:rPr>
                                <w:rFonts w:cs="Times New Roman"/>
                                <w:color w:val="000000"/>
                                <w:szCs w:val="22"/>
                              </w:rPr>
                            </w:pPr>
                            <w:r w:rsidRPr="00A21105">
                              <w:rPr>
                                <w:rFonts w:cs="Times New Roman"/>
                                <w:color w:val="000000"/>
                                <w:sz w:val="21"/>
                                <w:szCs w:val="21"/>
                              </w:rPr>
                              <w:t>The t</w:t>
                            </w:r>
                            <w:r>
                              <w:rPr>
                                <w:rFonts w:cs="Times New Roman"/>
                                <w:color w:val="000000"/>
                                <w:sz w:val="21"/>
                                <w:szCs w:val="21"/>
                              </w:rPr>
                              <w:t xml:space="preserve">hree-day conference </w:t>
                            </w:r>
                            <w:r w:rsidRPr="00A21105">
                              <w:rPr>
                                <w:rFonts w:cs="Times New Roman"/>
                                <w:color w:val="000000"/>
                                <w:sz w:val="21"/>
                                <w:szCs w:val="21"/>
                              </w:rPr>
                              <w:t>invites researchers and practitioners working in Scottish and international research contexts to share their insights under the theme ‘Challenging? Attainment and improvement.’ Contributions discussing new research possibilities, new forms of contexts for learning, and new types of collaboration among academics and practitioners</w:t>
                            </w:r>
                            <w:r w:rsidRPr="00D56D11">
                              <w:rPr>
                                <w:rFonts w:cs="Times New Roman"/>
                                <w:color w:val="000000"/>
                                <w:szCs w:val="22"/>
                              </w:rPr>
                              <w:t xml:space="preserve"> </w:t>
                            </w:r>
                            <w:r w:rsidRPr="00A21105">
                              <w:rPr>
                                <w:rFonts w:cs="Times New Roman"/>
                                <w:color w:val="000000"/>
                                <w:sz w:val="21"/>
                                <w:szCs w:val="21"/>
                              </w:rPr>
                              <w:t xml:space="preserve">are welcomed. The deadline for abstracts is </w:t>
                            </w:r>
                            <w:r w:rsidRPr="00A21105">
                              <w:rPr>
                                <w:rFonts w:cs="Times New Roman"/>
                                <w:i/>
                                <w:color w:val="000000"/>
                                <w:sz w:val="21"/>
                                <w:szCs w:val="21"/>
                              </w:rPr>
                              <w:t>Friday, 18</w:t>
                            </w:r>
                            <w:r w:rsidRPr="00A21105">
                              <w:rPr>
                                <w:rFonts w:cs="Times New Roman"/>
                                <w:i/>
                                <w:color w:val="000000"/>
                                <w:sz w:val="21"/>
                                <w:szCs w:val="21"/>
                                <w:vertAlign w:val="superscript"/>
                              </w:rPr>
                              <w:t>th</w:t>
                            </w:r>
                            <w:r w:rsidRPr="00A21105">
                              <w:rPr>
                                <w:rFonts w:cs="Times New Roman"/>
                                <w:i/>
                                <w:color w:val="000000"/>
                                <w:sz w:val="21"/>
                                <w:szCs w:val="21"/>
                              </w:rPr>
                              <w:t xml:space="preserve"> April</w:t>
                            </w:r>
                            <w:r w:rsidRPr="00A21105">
                              <w:rPr>
                                <w:rFonts w:cs="Times New Roman"/>
                                <w:color w:val="000000"/>
                                <w:sz w:val="21"/>
                                <w:szCs w:val="21"/>
                              </w:rPr>
                              <w:t>. For further information, please visit the Conference website.</w:t>
                            </w:r>
                            <w:r>
                              <w:rPr>
                                <w:rFonts w:cs="Times New Roman"/>
                                <w:color w:val="000000"/>
                                <w:szCs w:val="22"/>
                              </w:rPr>
                              <w:t xml:space="preserve">  </w:t>
                            </w:r>
                            <w:hyperlink r:id="rId14" w:history="1">
                              <w:r w:rsidRPr="004E1FDB">
                                <w:rPr>
                                  <w:rStyle w:val="Hyperlink"/>
                                  <w:rFonts w:cs="Times New Roman"/>
                                  <w:szCs w:val="22"/>
                                </w:rPr>
                                <w:t>http://www.sera.ac.uk</w:t>
                              </w:r>
                            </w:hyperlink>
                            <w:r>
                              <w:rPr>
                                <w:rFonts w:cs="Times New Roman"/>
                                <w:color w:val="000000"/>
                                <w:szCs w:val="22"/>
                              </w:rPr>
                              <w:t>.</w:t>
                            </w:r>
                          </w:p>
                          <w:p w14:paraId="352CB3D2" w14:textId="77777777" w:rsidR="00905026" w:rsidRDefault="00905026" w:rsidP="00110C38">
                            <w:pPr>
                              <w:widowControl w:val="0"/>
                              <w:autoSpaceDE w:val="0"/>
                              <w:autoSpaceDN w:val="0"/>
                              <w:adjustRightInd w:val="0"/>
                              <w:spacing w:after="120" w:line="300" w:lineRule="auto"/>
                              <w:jc w:val="both"/>
                              <w:rPr>
                                <w:rFonts w:cs="Times New Roman"/>
                                <w:color w:val="000000"/>
                                <w:szCs w:val="22"/>
                              </w:rPr>
                            </w:pPr>
                          </w:p>
                          <w:p w14:paraId="38E8BF34" w14:textId="77777777" w:rsidR="00905026" w:rsidRPr="00635552" w:rsidRDefault="00905026" w:rsidP="003A276A">
                            <w:pPr>
                              <w:spacing w:after="120" w:line="240" w:lineRule="auto"/>
                              <w:jc w:val="both"/>
                              <w:rPr>
                                <w:rFonts w:asciiTheme="majorHAnsi" w:hAnsiTheme="majorHAnsi" w:hint="eastAsia"/>
                                <w:color w:val="5080AA" w:themeColor="accent1"/>
                                <w:sz w:val="28"/>
                                <w:szCs w:val="28"/>
                              </w:rPr>
                            </w:pPr>
                          </w:p>
                          <w:p w14:paraId="73E74C69" w14:textId="77777777" w:rsidR="00905026" w:rsidRPr="00937A12" w:rsidRDefault="00905026" w:rsidP="003A276A">
                            <w:pPr>
                              <w:pStyle w:val="CommentText"/>
                              <w:spacing w:after="120"/>
                              <w:jc w:val="both"/>
                              <w:rPr>
                                <w:rFonts w:asciiTheme="minorHAnsi" w:hAnsiTheme="minorHAnsi"/>
                                <w:color w:val="404040" w:themeColor="text1" w:themeTint="BF"/>
                                <w:sz w:val="21"/>
                                <w:szCs w:val="21"/>
                              </w:rPr>
                            </w:pPr>
                          </w:p>
                          <w:p w14:paraId="31CE0C77" w14:textId="0B4F08EE" w:rsidR="00905026" w:rsidRDefault="00905026" w:rsidP="003A276A">
                            <w:pPr>
                              <w:spacing w:after="120" w:line="240" w:lineRule="auto"/>
                              <w:jc w:val="both"/>
                              <w:rPr>
                                <w:szCs w:val="22"/>
                              </w:rPr>
                            </w:pPr>
                          </w:p>
                          <w:p w14:paraId="7C3E22BE" w14:textId="77777777" w:rsidR="00905026" w:rsidRDefault="00905026" w:rsidP="003A276A">
                            <w:pPr>
                              <w:spacing w:after="120" w:line="240" w:lineRule="auto"/>
                              <w:jc w:val="both"/>
                              <w:rPr>
                                <w:szCs w:val="22"/>
                              </w:rPr>
                            </w:pPr>
                          </w:p>
                          <w:p w14:paraId="76C7CEF4" w14:textId="77777777" w:rsidR="00905026" w:rsidRPr="00D143DF" w:rsidRDefault="00905026" w:rsidP="003A276A">
                            <w:pPr>
                              <w:spacing w:after="120" w:line="240" w:lineRule="auto"/>
                              <w:jc w:val="both"/>
                              <w:rPr>
                                <w:szCs w:val="22"/>
                              </w:rPr>
                            </w:pPr>
                          </w:p>
                          <w:p w14:paraId="6A5B5CA7" w14:textId="77777777" w:rsidR="00905026" w:rsidRPr="00E51600" w:rsidRDefault="00905026" w:rsidP="003A276A">
                            <w:pPr>
                              <w:spacing w:after="120" w:line="240" w:lineRule="auto"/>
                              <w:jc w:val="both"/>
                              <w:rPr>
                                <w:rFonts w:ascii="Perpetua" w:hAnsi="Perpetua"/>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9" type="#_x0000_t202" style="position:absolute;margin-left:41.95pt;margin-top:120.65pt;width:159.7pt;height:530.2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" mv:complextextbox="1" filled="f" stroked="f">
                <v:textbox style="mso-next-textbox:#Text Box 73">
                  <w:txbxContent>
                    <w:p w14:paraId="24201523" w14:textId="77777777" w:rsidR="00905026" w:rsidRPr="00500CD1" w:rsidRDefault="00905026" w:rsidP="003A276A">
                      <w:pPr>
                        <w:pStyle w:val="CommentText"/>
                        <w:spacing w:before="120"/>
                        <w:rPr>
                          <w:rFonts w:asciiTheme="majorHAnsi" w:hAnsiTheme="majorHAnsi" w:hint="eastAsia"/>
                          <w:b/>
                          <w:color w:val="5080AA" w:themeColor="accent1"/>
                          <w:sz w:val="22"/>
                          <w:szCs w:val="22"/>
                        </w:rPr>
                      </w:pPr>
                      <w:r w:rsidRPr="00500CD1">
                        <w:rPr>
                          <w:rFonts w:asciiTheme="majorHAnsi" w:hAnsiTheme="majorHAnsi"/>
                          <w:b/>
                          <w:color w:val="5080AA" w:themeColor="accent1"/>
                          <w:sz w:val="22"/>
                          <w:szCs w:val="22"/>
                        </w:rPr>
                        <w:t>Character, culture and values conference, university of Glasgow/SELMAs</w:t>
                      </w:r>
                    </w:p>
                    <w:p w14:paraId="7DD7A4F2" w14:textId="77777777" w:rsidR="00905026" w:rsidRDefault="00905026" w:rsidP="003A276A">
                      <w:pPr>
                        <w:pStyle w:val="CommentText"/>
                        <w:spacing w:before="120"/>
                        <w:jc w:val="both"/>
                        <w:rPr>
                          <w:rFonts w:asciiTheme="minorHAnsi" w:hAnsiTheme="minorHAnsi"/>
                          <w:color w:val="404040" w:themeColor="text1" w:themeTint="BF"/>
                          <w:sz w:val="21"/>
                          <w:szCs w:val="21"/>
                        </w:rPr>
                      </w:pPr>
                    </w:p>
                    <w:p w14:paraId="54DFD1D2" w14:textId="77777777" w:rsidR="00905026" w:rsidRDefault="00905026" w:rsidP="00A21105">
                      <w:pPr>
                        <w:pStyle w:val="CommentText"/>
                        <w:spacing w:before="120" w:line="300" w:lineRule="auto"/>
                        <w:jc w:val="both"/>
                        <w:rPr>
                          <w:rFonts w:asciiTheme="minorHAnsi" w:hAnsiTheme="minorHAnsi"/>
                          <w:color w:val="404040" w:themeColor="text1" w:themeTint="BF"/>
                          <w:sz w:val="21"/>
                          <w:szCs w:val="21"/>
                        </w:rPr>
                      </w:pPr>
                      <w:r>
                        <w:rPr>
                          <w:rFonts w:asciiTheme="minorHAnsi" w:hAnsiTheme="minorHAnsi"/>
                          <w:color w:val="404040" w:themeColor="text1" w:themeTint="BF"/>
                          <w:sz w:val="21"/>
                          <w:szCs w:val="21"/>
                        </w:rPr>
                        <w:t xml:space="preserve">A very animated and interesting round-table discussion, hosted jointly by Character Scotland and SELMAS, led by </w:t>
                      </w:r>
                      <w:proofErr w:type="spellStart"/>
                      <w:r>
                        <w:rPr>
                          <w:rFonts w:asciiTheme="minorHAnsi" w:hAnsiTheme="minorHAnsi"/>
                          <w:color w:val="404040" w:themeColor="text1" w:themeTint="BF"/>
                          <w:sz w:val="21"/>
                          <w:szCs w:val="21"/>
                        </w:rPr>
                        <w:t>Aviz</w:t>
                      </w:r>
                      <w:proofErr w:type="spellEnd"/>
                      <w:r>
                        <w:rPr>
                          <w:rFonts w:asciiTheme="minorHAnsi" w:hAnsiTheme="minorHAnsi"/>
                          <w:color w:val="404040" w:themeColor="text1" w:themeTint="BF"/>
                          <w:sz w:val="21"/>
                          <w:szCs w:val="21"/>
                        </w:rPr>
                        <w:t xml:space="preserve"> Glaze, former superintendent of schools and director of education in Ontario, Canada, took place at the University of Glasgow in June. Avis drew upon Gary Marx’s twenty-one trends for the 21</w:t>
                      </w:r>
                      <w:r w:rsidRPr="00D41687">
                        <w:rPr>
                          <w:rFonts w:asciiTheme="minorHAnsi" w:hAnsiTheme="minorHAnsi"/>
                          <w:color w:val="404040" w:themeColor="text1" w:themeTint="BF"/>
                          <w:sz w:val="21"/>
                          <w:szCs w:val="21"/>
                          <w:vertAlign w:val="superscript"/>
                        </w:rPr>
                        <w:t>st</w:t>
                      </w:r>
                      <w:r>
                        <w:rPr>
                          <w:rFonts w:asciiTheme="minorHAnsi" w:hAnsiTheme="minorHAnsi"/>
                          <w:color w:val="404040" w:themeColor="text1" w:themeTint="BF"/>
                          <w:sz w:val="21"/>
                          <w:szCs w:val="21"/>
                        </w:rPr>
                        <w:t xml:space="preserve"> century to reflect upon the role of leadership in Scottish education. This followed an inspirational presentation by Avis at the Character, Culture and Values Conference, hosted by Character Scotland, at which she reflected upon the place of Character Education in schools and the pivotal role of high quality leadership and adults in modelling pro-social behaviour within the school community. </w:t>
                      </w:r>
                    </w:p>
                    <w:p w14:paraId="4018DEFA" w14:textId="77777777" w:rsidR="00905026" w:rsidRDefault="00905026" w:rsidP="00A21105">
                      <w:pPr>
                        <w:pStyle w:val="CommentText"/>
                        <w:spacing w:before="120" w:line="300" w:lineRule="auto"/>
                        <w:jc w:val="both"/>
                        <w:rPr>
                          <w:rFonts w:asciiTheme="minorHAnsi" w:hAnsiTheme="minorHAnsi"/>
                          <w:color w:val="404040" w:themeColor="text1" w:themeTint="BF"/>
                          <w:sz w:val="21"/>
                          <w:szCs w:val="21"/>
                        </w:rPr>
                      </w:pPr>
                      <w:r>
                        <w:rPr>
                          <w:rFonts w:asciiTheme="minorHAnsi" w:hAnsiTheme="minorHAnsi"/>
                          <w:color w:val="404040" w:themeColor="text1" w:themeTint="BF"/>
                          <w:sz w:val="21"/>
                          <w:szCs w:val="21"/>
                        </w:rPr>
                        <w:t xml:space="preserve">The quality of schooling in the state of Ontario has been highlighted within a range of OECD reports and Avis shared many of her insights of the challenges she faced in her role as former director of education in building an inclusive, high performing education </w:t>
                      </w:r>
                      <w:proofErr w:type="gramStart"/>
                      <w:r>
                        <w:rPr>
                          <w:rFonts w:asciiTheme="minorHAnsi" w:hAnsiTheme="minorHAnsi"/>
                          <w:color w:val="404040" w:themeColor="text1" w:themeTint="BF"/>
                          <w:sz w:val="21"/>
                          <w:szCs w:val="21"/>
                        </w:rPr>
                        <w:t>system which</w:t>
                      </w:r>
                      <w:proofErr w:type="gramEnd"/>
                      <w:r>
                        <w:rPr>
                          <w:rFonts w:asciiTheme="minorHAnsi" w:hAnsiTheme="minorHAnsi"/>
                          <w:color w:val="404040" w:themeColor="text1" w:themeTint="BF"/>
                          <w:sz w:val="21"/>
                          <w:szCs w:val="21"/>
                        </w:rPr>
                        <w:t xml:space="preserve"> embraced a wide range of stakeholders, including the business community. Avis was the first recipient of the Robert Owen award from the University of Glasgow.</w:t>
                      </w:r>
                    </w:p>
                    <w:p w14:paraId="08CE841D" w14:textId="152EE7FA" w:rsidR="00905026" w:rsidRPr="003A276A" w:rsidRDefault="00905026" w:rsidP="003A276A">
                      <w:pPr>
                        <w:pStyle w:val="CommentText"/>
                        <w:spacing w:before="120"/>
                        <w:rPr>
                          <w:rFonts w:asciiTheme="minorHAnsi" w:hAnsiTheme="minorHAnsi"/>
                          <w:color w:val="404040" w:themeColor="text1" w:themeTint="BF"/>
                          <w:sz w:val="21"/>
                          <w:szCs w:val="21"/>
                        </w:rPr>
                      </w:pPr>
                      <w:r>
                        <w:rPr>
                          <w:rFonts w:asciiTheme="majorHAnsi" w:hAnsiTheme="majorHAnsi"/>
                          <w:b/>
                          <w:color w:val="5080AA" w:themeColor="accent1"/>
                          <w:sz w:val="22"/>
                          <w:szCs w:val="22"/>
                        </w:rPr>
                        <w:t>Addressing the Attainment gap</w:t>
                      </w:r>
                    </w:p>
                    <w:p w14:paraId="26C95522" w14:textId="14D3CBA0" w:rsidR="00905026" w:rsidRDefault="00905026" w:rsidP="003A276A">
                      <w:pPr>
                        <w:spacing w:before="120" w:after="120" w:line="240" w:lineRule="auto"/>
                        <w:rPr>
                          <w:color w:val="5080AA" w:themeColor="accent1"/>
                          <w:sz w:val="28"/>
                          <w:szCs w:val="28"/>
                        </w:rPr>
                      </w:pPr>
                      <w:r>
                        <w:rPr>
                          <w:color w:val="5080AA" w:themeColor="accent1"/>
                          <w:sz w:val="28"/>
                          <w:szCs w:val="28"/>
                        </w:rPr>
                        <w:t xml:space="preserve">SERA </w:t>
                      </w:r>
                      <w:proofErr w:type="spellStart"/>
                      <w:r>
                        <w:rPr>
                          <w:color w:val="5080AA" w:themeColor="accent1"/>
                          <w:sz w:val="28"/>
                          <w:szCs w:val="28"/>
                        </w:rPr>
                        <w:t>LiSEN</w:t>
                      </w:r>
                      <w:proofErr w:type="spellEnd"/>
                      <w:r>
                        <w:rPr>
                          <w:color w:val="5080AA" w:themeColor="accent1"/>
                          <w:sz w:val="28"/>
                          <w:szCs w:val="28"/>
                        </w:rPr>
                        <w:t xml:space="preserve"> and SERA Poverty Networks</w:t>
                      </w:r>
                    </w:p>
                    <w:p w14:paraId="2E112E6D" w14:textId="09DFB458" w:rsidR="00905026" w:rsidRPr="00602CC5" w:rsidRDefault="00905026" w:rsidP="003A276A">
                      <w:pPr>
                        <w:spacing w:before="120" w:after="120" w:line="240" w:lineRule="auto"/>
                        <w:rPr>
                          <w:rFonts w:asciiTheme="majorHAnsi" w:hAnsiTheme="majorHAnsi" w:hint="eastAsia"/>
                          <w:color w:val="5080AA" w:themeColor="accent1"/>
                          <w:sz w:val="24"/>
                        </w:rPr>
                      </w:pPr>
                      <w:r w:rsidRPr="00602CC5">
                        <w:rPr>
                          <w:color w:val="5080AA" w:themeColor="accent1"/>
                          <w:sz w:val="24"/>
                        </w:rPr>
                        <w:t>Tuesday 26</w:t>
                      </w:r>
                      <w:r w:rsidRPr="00602CC5">
                        <w:rPr>
                          <w:color w:val="5080AA" w:themeColor="accent1"/>
                          <w:sz w:val="24"/>
                          <w:vertAlign w:val="superscript"/>
                        </w:rPr>
                        <w:t>th</w:t>
                      </w:r>
                      <w:r w:rsidRPr="00602CC5">
                        <w:rPr>
                          <w:color w:val="5080AA" w:themeColor="accent1"/>
                          <w:sz w:val="24"/>
                        </w:rPr>
                        <w:t xml:space="preserve"> April, 5.30pm – 7.30pm University of </w:t>
                      </w:r>
                      <w:proofErr w:type="spellStart"/>
                      <w:r w:rsidRPr="00602CC5">
                        <w:rPr>
                          <w:color w:val="5080AA" w:themeColor="accent1"/>
                          <w:sz w:val="24"/>
                        </w:rPr>
                        <w:t>Strathclyde</w:t>
                      </w:r>
                      <w:proofErr w:type="spellEnd"/>
                      <w:r>
                        <w:rPr>
                          <w:color w:val="5080AA" w:themeColor="accent1"/>
                          <w:sz w:val="24"/>
                        </w:rPr>
                        <w:t xml:space="preserve">, </w:t>
                      </w:r>
                      <w:r w:rsidR="00EB044F">
                        <w:rPr>
                          <w:color w:val="5080AA" w:themeColor="accent1"/>
                          <w:sz w:val="24"/>
                        </w:rPr>
                        <w:t>Graham Hills</w:t>
                      </w:r>
                      <w:r>
                        <w:rPr>
                          <w:color w:val="5080AA" w:themeColor="accent1"/>
                          <w:sz w:val="24"/>
                        </w:rPr>
                        <w:t xml:space="preserve"> Building</w:t>
                      </w:r>
                      <w:r w:rsidR="00EB044F">
                        <w:rPr>
                          <w:color w:val="5080AA" w:themeColor="accent1"/>
                          <w:sz w:val="24"/>
                        </w:rPr>
                        <w:t xml:space="preserve"> (GH510)</w:t>
                      </w:r>
                    </w:p>
                    <w:p w14:paraId="64F23BDD" w14:textId="77777777" w:rsidR="00905026" w:rsidRDefault="00905026" w:rsidP="003A276A">
                      <w:pPr>
                        <w:pStyle w:val="CommentText"/>
                        <w:spacing w:after="120"/>
                        <w:jc w:val="both"/>
                        <w:rPr>
                          <w:rFonts w:asciiTheme="minorHAnsi" w:hAnsiTheme="minorHAnsi"/>
                          <w:color w:val="404040" w:themeColor="text1" w:themeTint="BF"/>
                          <w:sz w:val="21"/>
                          <w:szCs w:val="21"/>
                        </w:rPr>
                      </w:pPr>
                    </w:p>
                    <w:p w14:paraId="5D5D44A6" w14:textId="72EF8B61" w:rsidR="00905026" w:rsidRPr="00A21105" w:rsidRDefault="00905026" w:rsidP="00A21105">
                      <w:pPr>
                        <w:pStyle w:val="CommentText"/>
                        <w:spacing w:after="120" w:line="300" w:lineRule="auto"/>
                        <w:jc w:val="both"/>
                        <w:rPr>
                          <w:rFonts w:asciiTheme="minorHAnsi" w:hAnsiTheme="minorHAnsi"/>
                          <w:color w:val="404040" w:themeColor="text1" w:themeTint="BF"/>
                          <w:sz w:val="21"/>
                          <w:szCs w:val="21"/>
                        </w:rPr>
                      </w:pPr>
                      <w:r w:rsidRPr="00A21105">
                        <w:rPr>
                          <w:rFonts w:asciiTheme="minorHAnsi" w:hAnsiTheme="minorHAnsi"/>
                          <w:color w:val="404040" w:themeColor="text1" w:themeTint="BF"/>
                          <w:sz w:val="21"/>
                          <w:szCs w:val="21"/>
                        </w:rPr>
                        <w:t xml:space="preserve">We are pleased to announce an event hosted jointly by SERA </w:t>
                      </w:r>
                      <w:proofErr w:type="spellStart"/>
                      <w:r w:rsidRPr="00A21105">
                        <w:rPr>
                          <w:rFonts w:asciiTheme="minorHAnsi" w:hAnsiTheme="minorHAnsi"/>
                          <w:color w:val="404040" w:themeColor="text1" w:themeTint="BF"/>
                          <w:sz w:val="21"/>
                          <w:szCs w:val="21"/>
                        </w:rPr>
                        <w:t>LiSEN</w:t>
                      </w:r>
                      <w:proofErr w:type="spellEnd"/>
                      <w:r w:rsidRPr="00A21105">
                        <w:rPr>
                          <w:rFonts w:asciiTheme="minorHAnsi" w:hAnsiTheme="minorHAnsi"/>
                          <w:color w:val="404040" w:themeColor="text1" w:themeTint="BF"/>
                          <w:sz w:val="21"/>
                          <w:szCs w:val="21"/>
                        </w:rPr>
                        <w:t xml:space="preserve"> and the SERA poverty </w:t>
                      </w:r>
                      <w:proofErr w:type="gramStart"/>
                      <w:r w:rsidRPr="00A21105">
                        <w:rPr>
                          <w:rFonts w:asciiTheme="minorHAnsi" w:hAnsiTheme="minorHAnsi"/>
                          <w:color w:val="404040" w:themeColor="text1" w:themeTint="BF"/>
                          <w:sz w:val="21"/>
                          <w:szCs w:val="21"/>
                        </w:rPr>
                        <w:t>network which</w:t>
                      </w:r>
                      <w:proofErr w:type="gramEnd"/>
                      <w:r w:rsidRPr="00A21105">
                        <w:rPr>
                          <w:rFonts w:asciiTheme="minorHAnsi" w:hAnsiTheme="minorHAnsi"/>
                          <w:color w:val="404040" w:themeColor="text1" w:themeTint="BF"/>
                          <w:sz w:val="21"/>
                          <w:szCs w:val="21"/>
                        </w:rPr>
                        <w:t xml:space="preserve"> will focus upon the current imperative to close the attainment gap between children and young people living in poor socio-economic circumstances and those who are more advantaged. We would encourage as many people as possible to come along to participate in this important discussion.</w:t>
                      </w:r>
                    </w:p>
                    <w:p w14:paraId="60626343" w14:textId="61E5A254" w:rsidR="00905026" w:rsidRPr="003A276A" w:rsidRDefault="007A65BC" w:rsidP="0073324E">
                      <w:pPr>
                        <w:pStyle w:val="CommentText"/>
                        <w:spacing w:before="120"/>
                        <w:rPr>
                          <w:rFonts w:asciiTheme="minorHAnsi" w:hAnsiTheme="minorHAnsi"/>
                          <w:color w:val="404040" w:themeColor="text1" w:themeTint="BF"/>
                          <w:sz w:val="21"/>
                          <w:szCs w:val="21"/>
                        </w:rPr>
                      </w:pPr>
                      <w:r>
                        <w:rPr>
                          <w:rFonts w:asciiTheme="majorHAnsi" w:hAnsiTheme="majorHAnsi"/>
                          <w:b/>
                          <w:color w:val="5080AA" w:themeColor="accent1"/>
                          <w:sz w:val="22"/>
                          <w:szCs w:val="22"/>
                        </w:rPr>
                        <w:t>Graham Donaldson</w:t>
                      </w:r>
                    </w:p>
                    <w:p w14:paraId="3986F687" w14:textId="68D0CE81" w:rsidR="00905026" w:rsidRDefault="00905026" w:rsidP="0073324E">
                      <w:pPr>
                        <w:spacing w:before="120" w:after="120" w:line="240" w:lineRule="auto"/>
                        <w:rPr>
                          <w:color w:val="5080AA" w:themeColor="accent1"/>
                          <w:sz w:val="28"/>
                          <w:szCs w:val="28"/>
                        </w:rPr>
                      </w:pPr>
                      <w:r>
                        <w:rPr>
                          <w:color w:val="5080AA" w:themeColor="accent1"/>
                          <w:sz w:val="28"/>
                          <w:szCs w:val="28"/>
                        </w:rPr>
                        <w:t xml:space="preserve">SERA </w:t>
                      </w:r>
                      <w:proofErr w:type="spellStart"/>
                      <w:r>
                        <w:rPr>
                          <w:color w:val="5080AA" w:themeColor="accent1"/>
                          <w:sz w:val="28"/>
                          <w:szCs w:val="28"/>
                        </w:rPr>
                        <w:t>LiSEN</w:t>
                      </w:r>
                      <w:proofErr w:type="spellEnd"/>
                      <w:r>
                        <w:rPr>
                          <w:color w:val="5080AA" w:themeColor="accent1"/>
                          <w:sz w:val="28"/>
                          <w:szCs w:val="28"/>
                        </w:rPr>
                        <w:t xml:space="preserve"> </w:t>
                      </w:r>
                      <w:r w:rsidR="003E6506">
                        <w:rPr>
                          <w:color w:val="5080AA" w:themeColor="accent1"/>
                          <w:sz w:val="28"/>
                          <w:szCs w:val="28"/>
                        </w:rPr>
                        <w:t>(May/June)</w:t>
                      </w:r>
                    </w:p>
                    <w:p w14:paraId="52CE525E" w14:textId="720E489B" w:rsidR="008F5B22" w:rsidRDefault="008F5B22" w:rsidP="0073324E">
                      <w:pPr>
                        <w:spacing w:before="120" w:after="120" w:line="240" w:lineRule="auto"/>
                        <w:rPr>
                          <w:color w:val="5080AA" w:themeColor="accent1"/>
                          <w:sz w:val="24"/>
                        </w:rPr>
                      </w:pPr>
                      <w:proofErr w:type="gramStart"/>
                      <w:r>
                        <w:rPr>
                          <w:color w:val="5080AA" w:themeColor="accent1"/>
                          <w:sz w:val="24"/>
                        </w:rPr>
                        <w:t>Date/time to be confirmed.</w:t>
                      </w:r>
                      <w:proofErr w:type="gramEnd"/>
                    </w:p>
                    <w:p w14:paraId="09AC762F" w14:textId="7671426D" w:rsidR="00905026" w:rsidRDefault="00905026" w:rsidP="0073324E">
                      <w:pPr>
                        <w:spacing w:before="120" w:after="120" w:line="240" w:lineRule="auto"/>
                        <w:rPr>
                          <w:color w:val="5080AA" w:themeColor="accent1"/>
                          <w:sz w:val="24"/>
                        </w:rPr>
                      </w:pPr>
                      <w:r>
                        <w:rPr>
                          <w:color w:val="5080AA" w:themeColor="accent1"/>
                          <w:sz w:val="24"/>
                        </w:rPr>
                        <w:t>University of Glasgow</w:t>
                      </w:r>
                    </w:p>
                    <w:p w14:paraId="79EB88A4" w14:textId="0053DA6A" w:rsidR="00905026" w:rsidRPr="00A21105" w:rsidRDefault="007A65BC" w:rsidP="00A21105">
                      <w:pPr>
                        <w:spacing w:before="120" w:after="120" w:line="300" w:lineRule="auto"/>
                        <w:jc w:val="both"/>
                        <w:rPr>
                          <w:rFonts w:asciiTheme="majorHAnsi" w:hAnsiTheme="majorHAnsi" w:hint="eastAsia"/>
                          <w:color w:val="5080AA" w:themeColor="accent1"/>
                          <w:sz w:val="21"/>
                          <w:szCs w:val="21"/>
                        </w:rPr>
                      </w:pPr>
                      <w:r>
                        <w:rPr>
                          <w:sz w:val="21"/>
                          <w:szCs w:val="21"/>
                        </w:rPr>
                        <w:t xml:space="preserve">Professor </w:t>
                      </w:r>
                      <w:r w:rsidR="00905026" w:rsidRPr="00A21105">
                        <w:rPr>
                          <w:sz w:val="21"/>
                          <w:szCs w:val="21"/>
                        </w:rPr>
                        <w:t>Graham Donaldson, architect of ‘Teaching Scotland’s Future’</w:t>
                      </w:r>
                      <w:r>
                        <w:rPr>
                          <w:sz w:val="21"/>
                          <w:szCs w:val="21"/>
                        </w:rPr>
                        <w:t>,</w:t>
                      </w:r>
                      <w:r w:rsidR="00905026" w:rsidRPr="00A21105">
                        <w:rPr>
                          <w:sz w:val="21"/>
                          <w:szCs w:val="21"/>
                        </w:rPr>
                        <w:t xml:space="preserve"> will be coming along to talk to members of the network at what should be a very stimulating event</w:t>
                      </w:r>
                      <w:r>
                        <w:rPr>
                          <w:sz w:val="21"/>
                          <w:szCs w:val="21"/>
                        </w:rPr>
                        <w:t>, reflecting on developments since the initial publication of the report.</w:t>
                      </w:r>
                    </w:p>
                    <w:p w14:paraId="1A12DAD8" w14:textId="77777777" w:rsidR="00905026" w:rsidRDefault="00905026" w:rsidP="003A276A">
                      <w:pPr>
                        <w:pStyle w:val="CommentText"/>
                        <w:spacing w:after="120"/>
                        <w:jc w:val="both"/>
                        <w:rPr>
                          <w:rFonts w:asciiTheme="minorHAnsi" w:hAnsiTheme="minorHAnsi"/>
                          <w:color w:val="404040" w:themeColor="text1" w:themeTint="BF"/>
                          <w:sz w:val="22"/>
                          <w:szCs w:val="22"/>
                        </w:rPr>
                      </w:pPr>
                    </w:p>
                    <w:p w14:paraId="37F03169" w14:textId="2C176CAC" w:rsidR="00905026" w:rsidRPr="003A276A" w:rsidRDefault="00905026" w:rsidP="003A276A">
                      <w:pPr>
                        <w:pStyle w:val="CommentText"/>
                        <w:spacing w:before="120"/>
                        <w:rPr>
                          <w:rFonts w:asciiTheme="minorHAnsi" w:hAnsiTheme="minorHAnsi"/>
                          <w:color w:val="404040" w:themeColor="text1" w:themeTint="BF"/>
                          <w:sz w:val="21"/>
                          <w:szCs w:val="21"/>
                        </w:rPr>
                      </w:pPr>
                      <w:r>
                        <w:rPr>
                          <w:rFonts w:asciiTheme="majorHAnsi" w:hAnsiTheme="majorHAnsi"/>
                          <w:b/>
                          <w:color w:val="5080AA" w:themeColor="accent1"/>
                          <w:sz w:val="22"/>
                          <w:szCs w:val="22"/>
                        </w:rPr>
                        <w:t>SERA 41</w:t>
                      </w:r>
                      <w:r w:rsidRPr="003A276A">
                        <w:rPr>
                          <w:rFonts w:asciiTheme="majorHAnsi" w:hAnsiTheme="majorHAnsi"/>
                          <w:b/>
                          <w:color w:val="5080AA" w:themeColor="accent1"/>
                          <w:sz w:val="22"/>
                          <w:szCs w:val="22"/>
                          <w:vertAlign w:val="superscript"/>
                        </w:rPr>
                        <w:t>ST</w:t>
                      </w:r>
                      <w:r>
                        <w:rPr>
                          <w:rFonts w:asciiTheme="majorHAnsi" w:hAnsiTheme="majorHAnsi"/>
                          <w:b/>
                          <w:color w:val="5080AA" w:themeColor="accent1"/>
                          <w:sz w:val="22"/>
                          <w:szCs w:val="22"/>
                        </w:rPr>
                        <w:t xml:space="preserve"> ANNUAL CONFERENCE 2016</w:t>
                      </w:r>
                    </w:p>
                    <w:p w14:paraId="14DC7F50" w14:textId="374B1D87" w:rsidR="00905026" w:rsidRPr="00110C38" w:rsidRDefault="00905026" w:rsidP="003A276A">
                      <w:pPr>
                        <w:widowControl w:val="0"/>
                        <w:autoSpaceDE w:val="0"/>
                        <w:autoSpaceDN w:val="0"/>
                        <w:adjustRightInd w:val="0"/>
                        <w:spacing w:after="120" w:line="240" w:lineRule="auto"/>
                        <w:jc w:val="both"/>
                        <w:rPr>
                          <w:rFonts w:cs="Times New Roman"/>
                          <w:color w:val="5080AA" w:themeColor="accent1"/>
                          <w:sz w:val="24"/>
                        </w:rPr>
                      </w:pPr>
                      <w:r w:rsidRPr="00F34CFA">
                        <w:rPr>
                          <w:rFonts w:cs="Times New Roman"/>
                          <w:color w:val="5080AA" w:themeColor="accent1"/>
                          <w:sz w:val="24"/>
                        </w:rPr>
                        <w:t>School of Education, University of Dundee, Wednesday 23</w:t>
                      </w:r>
                      <w:r w:rsidRPr="00F34CFA">
                        <w:rPr>
                          <w:rFonts w:cs="Times New Roman"/>
                          <w:color w:val="5080AA" w:themeColor="accent1"/>
                          <w:sz w:val="24"/>
                          <w:vertAlign w:val="superscript"/>
                        </w:rPr>
                        <w:t>rd</w:t>
                      </w:r>
                      <w:r w:rsidRPr="00F34CFA">
                        <w:rPr>
                          <w:rFonts w:cs="Times New Roman"/>
                          <w:color w:val="5080AA" w:themeColor="accent1"/>
                          <w:sz w:val="24"/>
                        </w:rPr>
                        <w:t>-25</w:t>
                      </w:r>
                      <w:r w:rsidRPr="00F34CFA">
                        <w:rPr>
                          <w:rFonts w:cs="Times New Roman"/>
                          <w:color w:val="5080AA" w:themeColor="accent1"/>
                          <w:sz w:val="24"/>
                          <w:vertAlign w:val="superscript"/>
                        </w:rPr>
                        <w:t>th</w:t>
                      </w:r>
                      <w:r w:rsidRPr="00F34CFA">
                        <w:rPr>
                          <w:rFonts w:cs="Times New Roman"/>
                          <w:color w:val="5080AA" w:themeColor="accent1"/>
                          <w:sz w:val="24"/>
                        </w:rPr>
                        <w:t xml:space="preserve"> </w:t>
                      </w:r>
                      <w:proofErr w:type="gramStart"/>
                      <w:r w:rsidRPr="00F34CFA">
                        <w:rPr>
                          <w:rFonts w:cs="Times New Roman"/>
                          <w:color w:val="5080AA" w:themeColor="accent1"/>
                          <w:sz w:val="24"/>
                        </w:rPr>
                        <w:t>Nov,</w:t>
                      </w:r>
                      <w:proofErr w:type="gramEnd"/>
                      <w:r w:rsidRPr="00F34CFA">
                        <w:rPr>
                          <w:rFonts w:cs="Times New Roman"/>
                          <w:color w:val="5080AA" w:themeColor="accent1"/>
                          <w:sz w:val="24"/>
                        </w:rPr>
                        <w:t xml:space="preserve"> 2016</w:t>
                      </w:r>
                      <w:r w:rsidRPr="00D56D11">
                        <w:rPr>
                          <w:rFonts w:cs="Times New Roman"/>
                          <w:color w:val="5080AA" w:themeColor="accent1"/>
                          <w:sz w:val="28"/>
                          <w:szCs w:val="28"/>
                        </w:rPr>
                        <w:t xml:space="preserve"> </w:t>
                      </w:r>
                    </w:p>
                    <w:p w14:paraId="69D65C25" w14:textId="77777777" w:rsidR="00905026" w:rsidRDefault="00905026" w:rsidP="00110C38">
                      <w:pPr>
                        <w:widowControl w:val="0"/>
                        <w:autoSpaceDE w:val="0"/>
                        <w:autoSpaceDN w:val="0"/>
                        <w:adjustRightInd w:val="0"/>
                        <w:spacing w:after="120" w:line="300" w:lineRule="auto"/>
                        <w:jc w:val="both"/>
                        <w:rPr>
                          <w:rFonts w:cs="Times New Roman"/>
                          <w:color w:val="000000"/>
                          <w:sz w:val="21"/>
                          <w:szCs w:val="21"/>
                        </w:rPr>
                      </w:pPr>
                    </w:p>
                    <w:p w14:paraId="5F9F1C99" w14:textId="703CDC25" w:rsidR="00905026" w:rsidRPr="00A21105" w:rsidRDefault="00905026" w:rsidP="00110C38">
                      <w:pPr>
                        <w:widowControl w:val="0"/>
                        <w:autoSpaceDE w:val="0"/>
                        <w:autoSpaceDN w:val="0"/>
                        <w:adjustRightInd w:val="0"/>
                        <w:spacing w:after="120" w:line="300" w:lineRule="auto"/>
                        <w:jc w:val="both"/>
                        <w:rPr>
                          <w:rFonts w:cs="Times New Roman"/>
                          <w:color w:val="000000"/>
                          <w:sz w:val="21"/>
                          <w:szCs w:val="21"/>
                        </w:rPr>
                      </w:pPr>
                      <w:r>
                        <w:rPr>
                          <w:rFonts w:cs="Times New Roman"/>
                          <w:color w:val="000000"/>
                          <w:sz w:val="21"/>
                          <w:szCs w:val="21"/>
                        </w:rPr>
                        <w:t>The</w:t>
                      </w:r>
                      <w:r w:rsidRPr="00A21105">
                        <w:rPr>
                          <w:rFonts w:cs="Times New Roman"/>
                          <w:color w:val="000000"/>
                          <w:sz w:val="21"/>
                          <w:szCs w:val="21"/>
                        </w:rPr>
                        <w:t xml:space="preserve"> SERA Conference 2016 focuses on the pressing issu</w:t>
                      </w:r>
                      <w:r>
                        <w:rPr>
                          <w:rFonts w:cs="Times New Roman"/>
                          <w:color w:val="000000"/>
                          <w:sz w:val="21"/>
                          <w:szCs w:val="21"/>
                        </w:rPr>
                        <w:t xml:space="preserve">e of attainment and educational </w:t>
                      </w:r>
                      <w:r w:rsidRPr="00A21105">
                        <w:rPr>
                          <w:rFonts w:cs="Times New Roman"/>
                          <w:color w:val="000000"/>
                          <w:sz w:val="21"/>
                          <w:szCs w:val="21"/>
                        </w:rPr>
                        <w:t>improvement. The conference theme welcomes original and critical contributions from scholars and practitioners from a wide range of disciplines and educational settings that explore a rich and diverse view of education and learning as a means for supporting a multiplicity of life-projects, engaging knowledge, relationships and the imagination. T</w:t>
                      </w:r>
                      <w:r w:rsidRPr="00A21105">
                        <w:rPr>
                          <w:rFonts w:cs="Times New Roman"/>
                          <w:color w:val="191919"/>
                          <w:sz w:val="21"/>
                          <w:szCs w:val="21"/>
                        </w:rPr>
                        <w:t xml:space="preserve">his theme is particularly relevant nationally and internationally </w:t>
                      </w:r>
                      <w:r w:rsidRPr="00A21105">
                        <w:rPr>
                          <w:rFonts w:cs="Times New Roman"/>
                          <w:color w:val="000000"/>
                          <w:sz w:val="21"/>
                          <w:szCs w:val="21"/>
                        </w:rPr>
                        <w:t xml:space="preserve">to individuals and groups who wish to explore the ways in which conceptions of education might move beyond narrowly defined </w:t>
                      </w:r>
                      <w:proofErr w:type="spellStart"/>
                      <w:r w:rsidRPr="00A21105">
                        <w:rPr>
                          <w:rFonts w:cs="Times New Roman"/>
                          <w:color w:val="000000"/>
                          <w:sz w:val="21"/>
                          <w:szCs w:val="21"/>
                        </w:rPr>
                        <w:t>performative</w:t>
                      </w:r>
                      <w:proofErr w:type="spellEnd"/>
                      <w:r w:rsidRPr="00A21105">
                        <w:rPr>
                          <w:rFonts w:cs="Times New Roman"/>
                          <w:color w:val="000000"/>
                          <w:sz w:val="21"/>
                          <w:szCs w:val="21"/>
                        </w:rPr>
                        <w:t xml:space="preserve"> measures, but which do so within an era of global testing regimes.</w:t>
                      </w:r>
                    </w:p>
                    <w:p w14:paraId="1E24A115" w14:textId="2D1A97C3" w:rsidR="00905026" w:rsidRDefault="00905026" w:rsidP="00110C38">
                      <w:pPr>
                        <w:widowControl w:val="0"/>
                        <w:autoSpaceDE w:val="0"/>
                        <w:autoSpaceDN w:val="0"/>
                        <w:adjustRightInd w:val="0"/>
                        <w:spacing w:after="120" w:line="300" w:lineRule="auto"/>
                        <w:jc w:val="both"/>
                        <w:rPr>
                          <w:rFonts w:cs="Times New Roman"/>
                          <w:color w:val="000000"/>
                          <w:szCs w:val="22"/>
                        </w:rPr>
                      </w:pPr>
                      <w:r w:rsidRPr="00A21105">
                        <w:rPr>
                          <w:rFonts w:cs="Times New Roman"/>
                          <w:color w:val="000000"/>
                          <w:sz w:val="21"/>
                          <w:szCs w:val="21"/>
                        </w:rPr>
                        <w:t>The t</w:t>
                      </w:r>
                      <w:r>
                        <w:rPr>
                          <w:rFonts w:cs="Times New Roman"/>
                          <w:color w:val="000000"/>
                          <w:sz w:val="21"/>
                          <w:szCs w:val="21"/>
                        </w:rPr>
                        <w:t xml:space="preserve">hree-day conference </w:t>
                      </w:r>
                      <w:r w:rsidRPr="00A21105">
                        <w:rPr>
                          <w:rFonts w:cs="Times New Roman"/>
                          <w:color w:val="000000"/>
                          <w:sz w:val="21"/>
                          <w:szCs w:val="21"/>
                        </w:rPr>
                        <w:t>invites researchers and practitioners working in Scottish and international research contexts to share their insights under the theme ‘Challenging? Attainment and improvement.’ Contributions discussing new research possibilities, new forms of contexts for learning, and new types of collaboration among academics and practitioners</w:t>
                      </w:r>
                      <w:r w:rsidRPr="00D56D11">
                        <w:rPr>
                          <w:rFonts w:cs="Times New Roman"/>
                          <w:color w:val="000000"/>
                          <w:szCs w:val="22"/>
                        </w:rPr>
                        <w:t xml:space="preserve"> </w:t>
                      </w:r>
                      <w:r w:rsidRPr="00A21105">
                        <w:rPr>
                          <w:rFonts w:cs="Times New Roman"/>
                          <w:color w:val="000000"/>
                          <w:sz w:val="21"/>
                          <w:szCs w:val="21"/>
                        </w:rPr>
                        <w:t xml:space="preserve">are welcomed. The deadline for abstracts is </w:t>
                      </w:r>
                      <w:r w:rsidRPr="00A21105">
                        <w:rPr>
                          <w:rFonts w:cs="Times New Roman"/>
                          <w:i/>
                          <w:color w:val="000000"/>
                          <w:sz w:val="21"/>
                          <w:szCs w:val="21"/>
                        </w:rPr>
                        <w:t>Friday, 18</w:t>
                      </w:r>
                      <w:r w:rsidRPr="00A21105">
                        <w:rPr>
                          <w:rFonts w:cs="Times New Roman"/>
                          <w:i/>
                          <w:color w:val="000000"/>
                          <w:sz w:val="21"/>
                          <w:szCs w:val="21"/>
                          <w:vertAlign w:val="superscript"/>
                        </w:rPr>
                        <w:t>th</w:t>
                      </w:r>
                      <w:r w:rsidRPr="00A21105">
                        <w:rPr>
                          <w:rFonts w:cs="Times New Roman"/>
                          <w:i/>
                          <w:color w:val="000000"/>
                          <w:sz w:val="21"/>
                          <w:szCs w:val="21"/>
                        </w:rPr>
                        <w:t xml:space="preserve"> April</w:t>
                      </w:r>
                      <w:r w:rsidRPr="00A21105">
                        <w:rPr>
                          <w:rFonts w:cs="Times New Roman"/>
                          <w:color w:val="000000"/>
                          <w:sz w:val="21"/>
                          <w:szCs w:val="21"/>
                        </w:rPr>
                        <w:t>. For further information, please visit the Conference website.</w:t>
                      </w:r>
                      <w:r>
                        <w:rPr>
                          <w:rFonts w:cs="Times New Roman"/>
                          <w:color w:val="000000"/>
                          <w:szCs w:val="22"/>
                        </w:rPr>
                        <w:t xml:space="preserve">  </w:t>
                      </w:r>
                      <w:hyperlink r:id="rId15" w:history="1">
                        <w:r w:rsidRPr="004E1FDB">
                          <w:rPr>
                            <w:rStyle w:val="Hyperlink"/>
                            <w:rFonts w:cs="Times New Roman"/>
                            <w:szCs w:val="22"/>
                          </w:rPr>
                          <w:t>http://www.sera.ac.uk</w:t>
                        </w:r>
                      </w:hyperlink>
                      <w:r>
                        <w:rPr>
                          <w:rFonts w:cs="Times New Roman"/>
                          <w:color w:val="000000"/>
                          <w:szCs w:val="22"/>
                        </w:rPr>
                        <w:t>.</w:t>
                      </w:r>
                    </w:p>
                    <w:p w14:paraId="352CB3D2" w14:textId="77777777" w:rsidR="00905026" w:rsidRDefault="00905026" w:rsidP="00110C38">
                      <w:pPr>
                        <w:widowControl w:val="0"/>
                        <w:autoSpaceDE w:val="0"/>
                        <w:autoSpaceDN w:val="0"/>
                        <w:adjustRightInd w:val="0"/>
                        <w:spacing w:after="120" w:line="300" w:lineRule="auto"/>
                        <w:jc w:val="both"/>
                        <w:rPr>
                          <w:rFonts w:cs="Times New Roman"/>
                          <w:color w:val="000000"/>
                          <w:szCs w:val="22"/>
                        </w:rPr>
                      </w:pPr>
                    </w:p>
                    <w:p w14:paraId="38E8BF34" w14:textId="77777777" w:rsidR="00905026" w:rsidRPr="00635552" w:rsidRDefault="00905026" w:rsidP="003A276A">
                      <w:pPr>
                        <w:spacing w:after="120" w:line="240" w:lineRule="auto"/>
                        <w:jc w:val="both"/>
                        <w:rPr>
                          <w:rFonts w:asciiTheme="majorHAnsi" w:hAnsiTheme="majorHAnsi" w:hint="eastAsia"/>
                          <w:color w:val="5080AA" w:themeColor="accent1"/>
                          <w:sz w:val="28"/>
                          <w:szCs w:val="28"/>
                        </w:rPr>
                      </w:pPr>
                    </w:p>
                    <w:p w14:paraId="73E74C69" w14:textId="77777777" w:rsidR="00905026" w:rsidRPr="00937A12" w:rsidRDefault="00905026" w:rsidP="003A276A">
                      <w:pPr>
                        <w:pStyle w:val="CommentText"/>
                        <w:spacing w:after="120"/>
                        <w:jc w:val="both"/>
                        <w:rPr>
                          <w:rFonts w:asciiTheme="minorHAnsi" w:hAnsiTheme="minorHAnsi"/>
                          <w:color w:val="404040" w:themeColor="text1" w:themeTint="BF"/>
                          <w:sz w:val="21"/>
                          <w:szCs w:val="21"/>
                        </w:rPr>
                      </w:pPr>
                    </w:p>
                    <w:p w14:paraId="31CE0C77" w14:textId="0B4F08EE" w:rsidR="00905026" w:rsidRDefault="00905026" w:rsidP="003A276A">
                      <w:pPr>
                        <w:spacing w:after="120" w:line="240" w:lineRule="auto"/>
                        <w:jc w:val="both"/>
                        <w:rPr>
                          <w:szCs w:val="22"/>
                        </w:rPr>
                      </w:pPr>
                    </w:p>
                    <w:p w14:paraId="7C3E22BE" w14:textId="77777777" w:rsidR="00905026" w:rsidRDefault="00905026" w:rsidP="003A276A">
                      <w:pPr>
                        <w:spacing w:after="120" w:line="240" w:lineRule="auto"/>
                        <w:jc w:val="both"/>
                        <w:rPr>
                          <w:szCs w:val="22"/>
                        </w:rPr>
                      </w:pPr>
                    </w:p>
                    <w:p w14:paraId="76C7CEF4" w14:textId="77777777" w:rsidR="00905026" w:rsidRPr="00D143DF" w:rsidRDefault="00905026" w:rsidP="003A276A">
                      <w:pPr>
                        <w:spacing w:after="120" w:line="240" w:lineRule="auto"/>
                        <w:jc w:val="both"/>
                        <w:rPr>
                          <w:szCs w:val="22"/>
                        </w:rPr>
                      </w:pPr>
                    </w:p>
                    <w:p w14:paraId="6A5B5CA7" w14:textId="77777777" w:rsidR="00905026" w:rsidRPr="00E51600" w:rsidRDefault="00905026" w:rsidP="003A276A">
                      <w:pPr>
                        <w:spacing w:after="120" w:line="240" w:lineRule="auto"/>
                        <w:jc w:val="both"/>
                        <w:rPr>
                          <w:rFonts w:ascii="Perpetua" w:hAnsi="Perpetua"/>
                          <w:szCs w:val="22"/>
                        </w:rPr>
                      </w:pPr>
                    </w:p>
                  </w:txbxContent>
                </v:textbox>
                <w10:wrap type="through" anchorx="page" anchory="page"/>
              </v:shape>
            </w:pict>
          </mc:Fallback>
        </mc:AlternateContent>
      </w:r>
      <w:r w:rsidR="003A276A" w:rsidRPr="00470319">
        <w:rPr>
          <w:noProof/>
        </w:rPr>
        <mc:AlternateContent>
          <mc:Choice Requires="wps">
            <w:drawing>
              <wp:anchor distT="0" distB="0" distL="114300" distR="114300" simplePos="0" relativeHeight="251716096" behindDoc="0" locked="0" layoutInCell="1" allowOverlap="1" wp14:anchorId="1C798CE8" wp14:editId="15F9D612">
                <wp:simplePos x="0" y="0"/>
                <wp:positionH relativeFrom="page">
                  <wp:posOffset>2830195</wp:posOffset>
                </wp:positionH>
                <wp:positionV relativeFrom="page">
                  <wp:posOffset>685800</wp:posOffset>
                </wp:positionV>
                <wp:extent cx="4264660" cy="1066800"/>
                <wp:effectExtent l="0" t="0" r="0" b="0"/>
                <wp:wrapThrough wrapText="bothSides">
                  <wp:wrapPolygon edited="0">
                    <wp:start x="129" y="0"/>
                    <wp:lineTo x="129" y="21086"/>
                    <wp:lineTo x="21356" y="21086"/>
                    <wp:lineTo x="21356" y="0"/>
                    <wp:lineTo x="129" y="0"/>
                  </wp:wrapPolygon>
                </wp:wrapThrough>
                <wp:docPr id="64" name="Text Box 64"/>
                <wp:cNvGraphicFramePr/>
                <a:graphic xmlns:a="http://schemas.openxmlformats.org/drawingml/2006/main">
                  <a:graphicData uri="http://schemas.microsoft.com/office/word/2010/wordprocessingShape">
                    <wps:wsp>
                      <wps:cNvSpPr txBox="1"/>
                      <wps:spPr>
                        <a:xfrm>
                          <a:off x="0" y="0"/>
                          <a:ext cx="426466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486336" w14:textId="0CD70DE2" w:rsidR="00905026" w:rsidRDefault="00905026" w:rsidP="00470319">
                            <w:pPr>
                              <w:pStyle w:val="Heading1"/>
                              <w:rPr>
                                <w:rFonts w:hint="eastAsia"/>
                              </w:rPr>
                            </w:pPr>
                            <w:r>
                              <w:t>Forthcoming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0" type="#_x0000_t202" style="position:absolute;margin-left:222.85pt;margin-top:54pt;width:335.8pt;height:84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" mv:complextextbox="1" filled="f" stroked="f">
                <v:textbox>
                  <w:txbxContent>
                    <w:p w14:paraId="30486336" w14:textId="0CD70DE2" w:rsidR="00905026" w:rsidRDefault="00905026" w:rsidP="00470319">
                      <w:pPr>
                        <w:pStyle w:val="Heading1"/>
                        <w:rPr>
                          <w:rFonts w:hint="eastAsia"/>
                        </w:rPr>
                      </w:pPr>
                      <w:r>
                        <w:t>Forthcoming events</w:t>
                      </w:r>
                    </w:p>
                  </w:txbxContent>
                </v:textbox>
                <w10:wrap type="through" anchorx="page" anchory="page"/>
              </v:shape>
            </w:pict>
          </mc:Fallback>
        </mc:AlternateContent>
      </w:r>
      <w:r w:rsidR="00635552">
        <w:rPr>
          <w:noProof/>
        </w:rPr>
        <mc:AlternateContent>
          <mc:Choice Requires="wps">
            <w:drawing>
              <wp:anchor distT="0" distB="0" distL="114300" distR="114300" simplePos="0" relativeHeight="251714048" behindDoc="0" locked="0" layoutInCell="1" allowOverlap="1" wp14:anchorId="152770C5" wp14:editId="2C962118">
                <wp:simplePos x="0" y="0"/>
                <wp:positionH relativeFrom="page">
                  <wp:posOffset>2722880</wp:posOffset>
                </wp:positionH>
                <wp:positionV relativeFrom="page">
                  <wp:posOffset>3051175</wp:posOffset>
                </wp:positionV>
                <wp:extent cx="1998980" cy="5702300"/>
                <wp:effectExtent l="0" t="0" r="0" b="12700"/>
                <wp:wrapThrough wrapText="bothSides">
                  <wp:wrapPolygon edited="0">
                    <wp:start x="274" y="0"/>
                    <wp:lineTo x="274" y="21552"/>
                    <wp:lineTo x="21133" y="21552"/>
                    <wp:lineTo x="21133" y="0"/>
                    <wp:lineTo x="274" y="0"/>
                  </wp:wrapPolygon>
                </wp:wrapThrough>
                <wp:docPr id="66" name="Text Box 66"/>
                <wp:cNvGraphicFramePr/>
                <a:graphic xmlns:a="http://schemas.openxmlformats.org/drawingml/2006/main">
                  <a:graphicData uri="http://schemas.microsoft.com/office/word/2010/wordprocessingShape">
                    <wps:wsp>
                      <wps:cNvSpPr txBox="1"/>
                      <wps:spPr>
                        <a:xfrm>
                          <a:off x="0" y="0"/>
                          <a:ext cx="1998980" cy="5702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2E1310" w14:textId="77777777" w:rsidR="00905026" w:rsidRDefault="00905026" w:rsidP="00D44066">
                            <w:pPr>
                              <w:ind w:left="57" w:right="5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41" type="#_x0000_t202" style="position:absolute;margin-left:214.4pt;margin-top:240.25pt;width:157.4pt;height:449pt;z-index:251714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" mv:complextextbox="1" filled="f" stroked="f">
                <v:textbox>
                  <w:txbxContent>
                    <w:p w14:paraId="402E1310" w14:textId="77777777" w:rsidR="00905026" w:rsidRDefault="00905026" w:rsidP="00D44066">
                      <w:pPr>
                        <w:ind w:left="57" w:right="57"/>
                        <w:jc w:val="both"/>
                      </w:pPr>
                    </w:p>
                  </w:txbxContent>
                </v:textbox>
                <w10:wrap type="through" anchorx="page" anchory="page"/>
              </v:shape>
            </w:pict>
          </mc:Fallback>
        </mc:AlternateContent>
      </w:r>
      <w:r w:rsidR="005D1859">
        <w:rPr>
          <w:noProof/>
        </w:rPr>
        <mc:AlternateContent>
          <mc:Choice Requires="wps">
            <w:drawing>
              <wp:anchor distT="0" distB="0" distL="114300" distR="114300" simplePos="0" relativeHeight="251717120" behindDoc="0" locked="0" layoutInCell="1" allowOverlap="1" wp14:anchorId="07F51780" wp14:editId="1680642C">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67" name="Text Box 6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E7C13D" w14:textId="77777777" w:rsidR="00905026" w:rsidRDefault="0090502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42" type="#_x0000_t202" style="position:absolute;margin-left:692pt;margin-top:474pt;width:23.45pt;height:1in;z-index:25171712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" mv:complextextbox="1" filled="f" stroked="f">
                <v:textbox>
                  <w:txbxContent>
                    <w:p w14:paraId="45E7C13D" w14:textId="77777777" w:rsidR="00905026" w:rsidRDefault="00905026"/>
                  </w:txbxContent>
                </v:textbox>
                <w10:wrap type="through" anchorx="page" anchory="page"/>
              </v:shape>
            </w:pict>
          </mc:Fallback>
        </mc:AlternateContent>
      </w:r>
      <w:r w:rsidR="004C0476">
        <w:br w:type="page"/>
      </w:r>
      <w:r w:rsidR="00CD781D">
        <w:rPr>
          <w:noProof/>
        </w:rPr>
        <w:lastRenderedPageBreak/>
        <mc:AlternateContent>
          <mc:Choice Requires="wps">
            <w:drawing>
              <wp:anchor distT="0" distB="0" distL="114300" distR="114300" simplePos="0" relativeHeight="251860480" behindDoc="0" locked="0" layoutInCell="1" allowOverlap="1" wp14:anchorId="2CB18FE2" wp14:editId="471F33CD">
                <wp:simplePos x="0" y="0"/>
                <wp:positionH relativeFrom="page">
                  <wp:posOffset>2722880</wp:posOffset>
                </wp:positionH>
                <wp:positionV relativeFrom="page">
                  <wp:posOffset>2367915</wp:posOffset>
                </wp:positionV>
                <wp:extent cx="2019300" cy="5625465"/>
                <wp:effectExtent l="0" t="0" r="0" b="0"/>
                <wp:wrapThrough wrapText="bothSides">
                  <wp:wrapPolygon edited="0">
                    <wp:start x="272" y="0"/>
                    <wp:lineTo x="272" y="21456"/>
                    <wp:lineTo x="20921" y="21456"/>
                    <wp:lineTo x="20921" y="0"/>
                    <wp:lineTo x="272" y="0"/>
                  </wp:wrapPolygon>
                </wp:wrapThrough>
                <wp:docPr id="77" name="Text Box 77"/>
                <wp:cNvGraphicFramePr/>
                <a:graphic xmlns:a="http://schemas.openxmlformats.org/drawingml/2006/main">
                  <a:graphicData uri="http://schemas.microsoft.com/office/word/2010/wordprocessingShape">
                    <wps:wsp>
                      <wps:cNvSpPr txBox="1"/>
                      <wps:spPr>
                        <a:xfrm>
                          <a:off x="0" y="0"/>
                          <a:ext cx="2019300" cy="56254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4" seq="1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43" type="#_x0000_t202" style="position:absolute;margin-left:214.4pt;margin-top:186.45pt;width:159pt;height:442.95pt;z-index:251860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" mv:complextextbox="1" filled="f" stroked="f">
                <v:textbox style="mso-next-textbox:#Text Box 23">
                  <w:txbxContent/>
                </v:textbox>
                <w10:wrap type="through" anchorx="page" anchory="page"/>
              </v:shape>
            </w:pict>
          </mc:Fallback>
        </mc:AlternateContent>
      </w:r>
      <w:r w:rsidR="009D18EE">
        <w:rPr>
          <w:noProof/>
        </w:rPr>
        <mc:AlternateContent>
          <mc:Choice Requires="wpg">
            <w:drawing>
              <wp:anchor distT="0" distB="0" distL="114300" distR="114300" simplePos="0" relativeHeight="251859456" behindDoc="0" locked="0" layoutInCell="1" allowOverlap="1" wp14:anchorId="6804C755" wp14:editId="2327C648">
                <wp:simplePos x="0" y="0"/>
                <wp:positionH relativeFrom="page">
                  <wp:posOffset>532765</wp:posOffset>
                </wp:positionH>
                <wp:positionV relativeFrom="page">
                  <wp:posOffset>1532255</wp:posOffset>
                </wp:positionV>
                <wp:extent cx="2028190" cy="8254541"/>
                <wp:effectExtent l="0" t="0" r="0" b="635"/>
                <wp:wrapThrough wrapText="bothSides">
                  <wp:wrapPolygon edited="0">
                    <wp:start x="271" y="0"/>
                    <wp:lineTo x="271" y="21535"/>
                    <wp:lineTo x="21100" y="21535"/>
                    <wp:lineTo x="21100" y="0"/>
                    <wp:lineTo x="271" y="0"/>
                  </wp:wrapPolygon>
                </wp:wrapThrough>
                <wp:docPr id="22" name="Group 22"/>
                <wp:cNvGraphicFramePr/>
                <a:graphic xmlns:a="http://schemas.openxmlformats.org/drawingml/2006/main">
                  <a:graphicData uri="http://schemas.microsoft.com/office/word/2010/wordprocessingGroup">
                    <wpg:wgp>
                      <wpg:cNvGrpSpPr/>
                      <wpg:grpSpPr>
                        <a:xfrm>
                          <a:off x="0" y="0"/>
                          <a:ext cx="2028190" cy="8254541"/>
                          <a:chOff x="0" y="0"/>
                          <a:chExt cx="2028190" cy="8254541"/>
                        </a:xfrm>
                        <a:extLst>
                          <a:ext uri="{0CCBE362-F206-4b92-989A-16890622DB6E}">
                            <ma14:wrappingTextBoxFlag xmlns:ma14="http://schemas.microsoft.com/office/mac/drawingml/2011/main" val="1"/>
                          </a:ext>
                        </a:extLst>
                      </wpg:grpSpPr>
                      <wps:wsp>
                        <wps:cNvPr id="84" name="Text Box 84"/>
                        <wps:cNvSpPr txBox="1"/>
                        <wps:spPr>
                          <a:xfrm>
                            <a:off x="0" y="0"/>
                            <a:ext cx="2028190" cy="8254541"/>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1845310" cy="800100"/>
                          </a:xfrm>
                          <a:prstGeom prst="rect">
                            <a:avLst/>
                          </a:prstGeom>
                          <a:noFill/>
                          <a:ln>
                            <a:noFill/>
                          </a:ln>
                          <a:effectLst/>
                          <a:extLst>
                            <a:ext uri="{C572A759-6A51-4108-AA02-DFA0A04FC94B}">
                              <ma14:wrappingTextBoxFlag xmlns:ma14="http://schemas.microsoft.com/office/mac/drawingml/2011/main"/>
                            </a:ext>
                          </a:extLst>
                        </wps:spPr>
                        <wps:txbx id="14">
                          <w:txbxContent>
                            <w:p w14:paraId="439CBFA3" w14:textId="77D70F2D" w:rsidR="00905026" w:rsidRDefault="00905026" w:rsidP="00A21105">
                              <w:pPr>
                                <w:pStyle w:val="CommentText"/>
                                <w:spacing w:before="240" w:line="300" w:lineRule="auto"/>
                                <w:jc w:val="both"/>
                                <w:rPr>
                                  <w:rFonts w:asciiTheme="majorHAnsi" w:hAnsiTheme="majorHAnsi" w:hint="eastAsia"/>
                                  <w:b/>
                                  <w:color w:val="5080AA" w:themeColor="accent1"/>
                                  <w:sz w:val="22"/>
                                  <w:szCs w:val="22"/>
                                </w:rPr>
                              </w:pPr>
                              <w:r>
                                <w:rPr>
                                  <w:rFonts w:asciiTheme="majorHAnsi" w:hAnsiTheme="majorHAnsi"/>
                                  <w:b/>
                                  <w:color w:val="5080AA" w:themeColor="accent1"/>
                                  <w:sz w:val="22"/>
                                  <w:szCs w:val="22"/>
                                </w:rPr>
                                <w:t>Annual Children</w:t>
                              </w:r>
                              <w:r>
                                <w:rPr>
                                  <w:rFonts w:asciiTheme="majorHAnsi" w:hAnsiTheme="majorHAnsi" w:hint="eastAsia"/>
                                  <w:b/>
                                  <w:color w:val="5080AA" w:themeColor="accent1"/>
                                  <w:sz w:val="22"/>
                                  <w:szCs w:val="22"/>
                                </w:rPr>
                                <w:t>’</w:t>
                              </w:r>
                              <w:r>
                                <w:rPr>
                                  <w:rFonts w:asciiTheme="majorHAnsi" w:hAnsiTheme="majorHAnsi"/>
                                  <w:b/>
                                  <w:color w:val="5080AA" w:themeColor="accent1"/>
                                  <w:sz w:val="22"/>
                                  <w:szCs w:val="22"/>
                                </w:rPr>
                                <w:t>s Mental Health conference</w:t>
                              </w:r>
                            </w:p>
                            <w:p w14:paraId="4AEA876A" w14:textId="77777777" w:rsidR="00905026" w:rsidRPr="00637B17" w:rsidRDefault="00905026" w:rsidP="00637B17">
                              <w:pPr>
                                <w:spacing w:before="120" w:after="120" w:line="240" w:lineRule="auto"/>
                                <w:jc w:val="both"/>
                                <w:rPr>
                                  <w:i/>
                                  <w:color w:val="5080AA" w:themeColor="accent1"/>
                                  <w:sz w:val="28"/>
                                  <w:szCs w:val="28"/>
                                </w:rPr>
                              </w:pPr>
                              <w:r w:rsidRPr="00637B17">
                                <w:rPr>
                                  <w:i/>
                                  <w:color w:val="5080AA" w:themeColor="accent1"/>
                                  <w:sz w:val="28"/>
                                  <w:szCs w:val="28"/>
                                </w:rPr>
                                <w:t>Children’s Mental Health, Well-being and Attainment</w:t>
                              </w:r>
                            </w:p>
                            <w:p w14:paraId="1BB581AF" w14:textId="4479533B" w:rsidR="00905026" w:rsidRDefault="00905026" w:rsidP="00637B17">
                              <w:pPr>
                                <w:spacing w:before="120" w:after="120" w:line="240" w:lineRule="auto"/>
                                <w:jc w:val="both"/>
                                <w:rPr>
                                  <w:color w:val="5080AA" w:themeColor="accent1"/>
                                  <w:sz w:val="28"/>
                                  <w:szCs w:val="28"/>
                                </w:rPr>
                              </w:pPr>
                              <w:r>
                                <w:rPr>
                                  <w:color w:val="5080AA" w:themeColor="accent1"/>
                                  <w:sz w:val="28"/>
                                  <w:szCs w:val="28"/>
                                </w:rPr>
                                <w:t>Thursday, 12</w:t>
                              </w:r>
                              <w:r w:rsidRPr="004C0476">
                                <w:rPr>
                                  <w:color w:val="5080AA" w:themeColor="accent1"/>
                                  <w:sz w:val="28"/>
                                  <w:szCs w:val="28"/>
                                  <w:vertAlign w:val="superscript"/>
                                </w:rPr>
                                <w:t>th</w:t>
                              </w:r>
                              <w:r>
                                <w:rPr>
                                  <w:color w:val="5080AA" w:themeColor="accent1"/>
                                  <w:sz w:val="28"/>
                                  <w:szCs w:val="28"/>
                                </w:rPr>
                                <w:t xml:space="preserve"> May, Hilton Glasgow Grosvenor Hotel </w:t>
                              </w:r>
                            </w:p>
                            <w:p w14:paraId="37518D0B" w14:textId="77777777" w:rsidR="00905026" w:rsidRDefault="00905026" w:rsidP="00637B17">
                              <w:pPr>
                                <w:pStyle w:val="CommentText"/>
                                <w:spacing w:before="120"/>
                                <w:jc w:val="both"/>
                                <w:rPr>
                                  <w:rFonts w:ascii="Perpetua Body" w:hAnsi="Perpetua Body" w:cs="FS Albert Light" w:hint="eastAsia"/>
                                  <w:color w:val="000000"/>
                                  <w:sz w:val="22"/>
                                  <w:szCs w:val="22"/>
                                </w:rPr>
                              </w:pPr>
                            </w:p>
                            <w:p w14:paraId="3FCBF3C1" w14:textId="77777777" w:rsidR="00905026" w:rsidRPr="00D275A6" w:rsidRDefault="00905026" w:rsidP="00A21105">
                              <w:pPr>
                                <w:pStyle w:val="CommentText"/>
                                <w:spacing w:after="120" w:line="300" w:lineRule="auto"/>
                                <w:jc w:val="both"/>
                                <w:rPr>
                                  <w:rFonts w:asciiTheme="minorHAnsi" w:hAnsiTheme="minorHAnsi" w:cs="FS Albert Light"/>
                                  <w:color w:val="404040" w:themeColor="text1" w:themeTint="BF"/>
                                  <w:sz w:val="21"/>
                                  <w:szCs w:val="21"/>
                                </w:rPr>
                              </w:pPr>
                              <w:r w:rsidRPr="00D275A6">
                                <w:rPr>
                                  <w:rFonts w:asciiTheme="minorHAnsi" w:hAnsiTheme="minorHAnsi" w:cs="FS Albert Light"/>
                                  <w:color w:val="404040" w:themeColor="text1" w:themeTint="BF"/>
                                  <w:sz w:val="21"/>
                                  <w:szCs w:val="21"/>
                                </w:rPr>
                                <w:t xml:space="preserve">Three children in every classroom have a diagnosable mental health disorder and increasing numbers of children and young people face emotional </w:t>
                              </w:r>
                              <w:proofErr w:type="gramStart"/>
                              <w:r w:rsidRPr="00D275A6">
                                <w:rPr>
                                  <w:rFonts w:asciiTheme="minorHAnsi" w:hAnsiTheme="minorHAnsi" w:cs="FS Albert Light"/>
                                  <w:color w:val="404040" w:themeColor="text1" w:themeTint="BF"/>
                                  <w:sz w:val="21"/>
                                  <w:szCs w:val="21"/>
                                </w:rPr>
                                <w:t>difficulties which</w:t>
                              </w:r>
                              <w:proofErr w:type="gramEnd"/>
                              <w:r w:rsidRPr="00D275A6">
                                <w:rPr>
                                  <w:rFonts w:asciiTheme="minorHAnsi" w:hAnsiTheme="minorHAnsi" w:cs="FS Albert Light"/>
                                  <w:color w:val="404040" w:themeColor="text1" w:themeTint="BF"/>
                                  <w:sz w:val="21"/>
                                  <w:szCs w:val="21"/>
                                </w:rPr>
                                <w:t xml:space="preserve"> affect their ability to learn and achieve. Schools play a very important role in improving attainment as well as promoting their </w:t>
                              </w:r>
                              <w:proofErr w:type="gramStart"/>
                              <w:r w:rsidRPr="00D275A6">
                                <w:rPr>
                                  <w:rFonts w:asciiTheme="minorHAnsi" w:hAnsiTheme="minorHAnsi" w:cs="FS Albert Light"/>
                                  <w:color w:val="404040" w:themeColor="text1" w:themeTint="BF"/>
                                  <w:sz w:val="21"/>
                                  <w:szCs w:val="21"/>
                                </w:rPr>
                                <w:t>well-being</w:t>
                              </w:r>
                              <w:proofErr w:type="gramEnd"/>
                              <w:r w:rsidRPr="00D275A6">
                                <w:rPr>
                                  <w:rFonts w:asciiTheme="minorHAnsi" w:hAnsiTheme="minorHAnsi" w:cs="FS Albert Light"/>
                                  <w:color w:val="404040" w:themeColor="text1" w:themeTint="BF"/>
                                  <w:sz w:val="21"/>
                                  <w:szCs w:val="21"/>
                                </w:rPr>
                                <w:t>. The challenge for many schools is how they deal with the growing number of children with mental health problems, how they best support and understand students in need and build a healthy positive environment.</w:t>
                              </w:r>
                            </w:p>
                            <w:p w14:paraId="740AACEE" w14:textId="410FB624" w:rsidR="00905026" w:rsidRDefault="00905026" w:rsidP="00A21105">
                              <w:pPr>
                                <w:pStyle w:val="CommentText"/>
                                <w:spacing w:after="120" w:line="300" w:lineRule="auto"/>
                                <w:jc w:val="both"/>
                                <w:rPr>
                                  <w:rFonts w:ascii="Perpetua Body" w:hAnsi="Perpetua Body" w:cs="FS Albert Light" w:hint="eastAsia"/>
                                  <w:color w:val="000000"/>
                                  <w:sz w:val="22"/>
                                  <w:szCs w:val="22"/>
                                  <w:lang w:val="en-US"/>
                                </w:rPr>
                              </w:pPr>
                              <w:r w:rsidRPr="00D275A6">
                                <w:rPr>
                                  <w:rFonts w:asciiTheme="minorHAnsi" w:hAnsiTheme="minorHAnsi" w:cs="FS Albert Light"/>
                                  <w:color w:val="404040" w:themeColor="text1" w:themeTint="BF"/>
                                  <w:sz w:val="21"/>
                                  <w:szCs w:val="21"/>
                                </w:rPr>
                                <w:t>This year’s 2016 Children’s Mental Health Conference will provide</w:t>
                              </w:r>
                              <w:r>
                                <w:rPr>
                                  <w:rFonts w:asciiTheme="minorHAnsi" w:hAnsiTheme="minorHAnsi" w:cs="FS Albert Light"/>
                                  <w:color w:val="404040" w:themeColor="text1" w:themeTint="BF"/>
                                  <w:sz w:val="21"/>
                                  <w:szCs w:val="21"/>
                                </w:rPr>
                                <w:t xml:space="preserve"> practitioners</w:t>
                              </w:r>
                              <w:r w:rsidRPr="00D275A6">
                                <w:rPr>
                                  <w:rFonts w:asciiTheme="minorHAnsi" w:hAnsiTheme="minorHAnsi" w:cs="FS Albert Light"/>
                                  <w:color w:val="404040" w:themeColor="text1" w:themeTint="BF"/>
                                  <w:sz w:val="21"/>
                                  <w:szCs w:val="21"/>
                                </w:rPr>
                                <w:t xml:space="preserve"> with knowledge, understanding a</w:t>
                              </w:r>
                              <w:r>
                                <w:rPr>
                                  <w:rFonts w:asciiTheme="minorHAnsi" w:hAnsiTheme="minorHAnsi" w:cs="FS Albert Light"/>
                                  <w:color w:val="404040" w:themeColor="text1" w:themeTint="BF"/>
                                  <w:sz w:val="21"/>
                                  <w:szCs w:val="21"/>
                                </w:rPr>
                                <w:t>nd practical information, so they</w:t>
                              </w:r>
                              <w:r w:rsidRPr="00D275A6">
                                <w:rPr>
                                  <w:rFonts w:asciiTheme="minorHAnsi" w:hAnsiTheme="minorHAnsi" w:cs="FS Albert Light"/>
                                  <w:color w:val="404040" w:themeColor="text1" w:themeTint="BF"/>
                                  <w:sz w:val="21"/>
                                  <w:szCs w:val="21"/>
                                </w:rPr>
                                <w:t xml:space="preserve"> can best support the well -being and positive mental health of the</w:t>
                              </w:r>
                              <w:r w:rsidRPr="00D275A6">
                                <w:rPr>
                                  <w:rFonts w:asciiTheme="minorHAnsi" w:hAnsiTheme="minorHAnsi" w:cs="FS Albert Light"/>
                                  <w:color w:val="000000"/>
                                  <w:sz w:val="21"/>
                                  <w:szCs w:val="21"/>
                                </w:rPr>
                                <w:t xml:space="preserve"> c</w:t>
                              </w:r>
                              <w:r>
                                <w:rPr>
                                  <w:rFonts w:asciiTheme="minorHAnsi" w:hAnsiTheme="minorHAnsi" w:cs="FS Albert Light"/>
                                  <w:color w:val="000000"/>
                                  <w:sz w:val="21"/>
                                  <w:szCs w:val="21"/>
                                </w:rPr>
                                <w:t>hildren and young people in their</w:t>
                              </w:r>
                              <w:r w:rsidRPr="00D275A6">
                                <w:rPr>
                                  <w:rFonts w:asciiTheme="minorHAnsi" w:hAnsiTheme="minorHAnsi" w:cs="FS Albert Light"/>
                                  <w:color w:val="000000"/>
                                  <w:sz w:val="21"/>
                                  <w:szCs w:val="21"/>
                                </w:rPr>
                                <w:t xml:space="preserve"> care and enable them to make progress as</w:t>
                              </w:r>
                              <w:r w:rsidRPr="00C46BDD">
                                <w:rPr>
                                  <w:rFonts w:ascii="Perpetua Body" w:hAnsi="Perpetua Body" w:cs="FS Albert Light"/>
                                  <w:color w:val="000000"/>
                                  <w:sz w:val="21"/>
                                  <w:szCs w:val="21"/>
                                </w:rPr>
                                <w:t xml:space="preserve"> </w:t>
                              </w:r>
                              <w:r w:rsidRPr="00D275A6">
                                <w:rPr>
                                  <w:rFonts w:asciiTheme="minorHAnsi" w:hAnsiTheme="minorHAnsi" w:cs="FS Albert Light"/>
                                  <w:color w:val="000000"/>
                                  <w:sz w:val="21"/>
                                  <w:szCs w:val="21"/>
                                </w:rPr>
                                <w:t>well. This conference should be of great value</w:t>
                              </w:r>
                              <w:r w:rsidRPr="00D275A6">
                                <w:rPr>
                                  <w:rFonts w:asciiTheme="minorHAnsi" w:hAnsiTheme="minorHAnsi" w:cs="FS Albert"/>
                                  <w:b/>
                                  <w:bCs/>
                                  <w:i/>
                                  <w:iCs/>
                                  <w:color w:val="000000"/>
                                  <w:sz w:val="21"/>
                                  <w:szCs w:val="21"/>
                                </w:rPr>
                                <w:t xml:space="preserve"> </w:t>
                              </w:r>
                              <w:r w:rsidRPr="00D275A6">
                                <w:rPr>
                                  <w:rFonts w:asciiTheme="minorHAnsi" w:hAnsiTheme="minorHAnsi" w:cs="FS Albert Light"/>
                                  <w:color w:val="000000"/>
                                  <w:sz w:val="21"/>
                                  <w:szCs w:val="21"/>
                                </w:rPr>
                                <w:t>for professionals working with and supporting children</w:t>
                              </w:r>
                              <w:r w:rsidRPr="00D275A6">
                                <w:rPr>
                                  <w:rFonts w:asciiTheme="minorHAnsi" w:hAnsiTheme="minorHAnsi" w:cs="FS Albert Light"/>
                                  <w:color w:val="000000"/>
                                  <w:sz w:val="22"/>
                                  <w:szCs w:val="22"/>
                                </w:rPr>
                                <w:t xml:space="preserve"> and young </w:t>
                              </w:r>
                              <w:r w:rsidRPr="00D275A6">
                                <w:rPr>
                                  <w:rFonts w:asciiTheme="minorHAnsi" w:hAnsiTheme="minorHAnsi" w:cs="FS Albert Light"/>
                                  <w:color w:val="000000"/>
                                  <w:sz w:val="21"/>
                                  <w:szCs w:val="21"/>
                                </w:rPr>
                                <w:t>people in education settings. Others with an interest in this area are welcome to attend. To find out more about this event and how to book,</w:t>
                              </w:r>
                              <w:r>
                                <w:rPr>
                                  <w:rFonts w:asciiTheme="minorHAnsi" w:hAnsiTheme="minorHAnsi" w:cs="FS Albert Light"/>
                                  <w:color w:val="000000"/>
                                  <w:sz w:val="21"/>
                                  <w:szCs w:val="21"/>
                                </w:rPr>
                                <w:t xml:space="preserve"> please</w:t>
                              </w:r>
                              <w:r w:rsidRPr="00D275A6">
                                <w:rPr>
                                  <w:rFonts w:asciiTheme="minorHAnsi" w:hAnsiTheme="minorHAnsi" w:cs="FS Albert Light"/>
                                  <w:color w:val="000000"/>
                                  <w:sz w:val="21"/>
                                  <w:szCs w:val="21"/>
                                </w:rPr>
                                <w:t xml:space="preserve"> </w:t>
                              </w:r>
                              <w:proofErr w:type="gramStart"/>
                              <w:r w:rsidRPr="00D275A6">
                                <w:rPr>
                                  <w:rFonts w:asciiTheme="minorHAnsi" w:hAnsiTheme="minorHAnsi" w:cs="FS Albert Light"/>
                                  <w:color w:val="000000"/>
                                  <w:sz w:val="21"/>
                                  <w:szCs w:val="21"/>
                                </w:rPr>
                                <w:t>contact</w:t>
                              </w:r>
                              <w:r w:rsidRPr="00D275A6">
                                <w:rPr>
                                  <w:rFonts w:asciiTheme="minorHAnsi" w:hAnsiTheme="minorHAnsi" w:cs="FS Albert Light"/>
                                  <w:color w:val="000000"/>
                                  <w:sz w:val="22"/>
                                  <w:szCs w:val="22"/>
                                </w:rPr>
                                <w:t xml:space="preserve">  </w:t>
                              </w:r>
                              <w:proofErr w:type="gramEnd"/>
                              <w:r w:rsidR="009D18EE">
                                <w:fldChar w:fldCharType="begin"/>
                              </w:r>
                              <w:r w:rsidR="009D18EE">
                                <w:instrText xml:space="preserve"> HYPERLINK "http:/</w:instrText>
                              </w:r>
                              <w:r w:rsidR="009D18EE">
                                <w:instrText xml:space="preserve">/www.medicacpd.com" </w:instrText>
                              </w:r>
                              <w:r w:rsidR="009D18EE">
                                <w:fldChar w:fldCharType="separate"/>
                              </w:r>
                              <w:r w:rsidRPr="00D275A6">
                                <w:rPr>
                                  <w:rStyle w:val="Hyperlink"/>
                                  <w:rFonts w:asciiTheme="minorHAnsi" w:hAnsiTheme="minorHAnsi" w:cs="FS Albert Light"/>
                                  <w:sz w:val="22"/>
                                  <w:szCs w:val="22"/>
                                </w:rPr>
                                <w:t>http://www.medicacpd.com</w:t>
                              </w:r>
                              <w:r w:rsidR="009D18EE">
                                <w:rPr>
                                  <w:rStyle w:val="Hyperlink"/>
                                  <w:rFonts w:asciiTheme="minorHAnsi" w:hAnsiTheme="minorHAnsi" w:cs="FS Albert Light"/>
                                  <w:sz w:val="22"/>
                                  <w:szCs w:val="22"/>
                                </w:rPr>
                                <w:fldChar w:fldCharType="end"/>
                              </w:r>
                              <w:r w:rsidRPr="00D275A6">
                                <w:rPr>
                                  <w:rFonts w:asciiTheme="minorHAnsi" w:hAnsiTheme="minorHAnsi" w:cs="FS Albert Light"/>
                                  <w:color w:val="000000"/>
                                  <w:sz w:val="22"/>
                                  <w:szCs w:val="22"/>
                                  <w:lang w:val="en-US"/>
                                </w:rPr>
                                <w:t>.</w:t>
                              </w:r>
                            </w:p>
                            <w:p w14:paraId="65161192" w14:textId="21865D4A" w:rsidR="00905026" w:rsidRDefault="00905026" w:rsidP="003F6CC5">
                              <w:pPr>
                                <w:pStyle w:val="CommentText"/>
                                <w:spacing w:before="360" w:line="300" w:lineRule="auto"/>
                                <w:jc w:val="both"/>
                                <w:rPr>
                                  <w:rFonts w:asciiTheme="majorHAnsi" w:hAnsiTheme="majorHAnsi" w:hint="eastAsia"/>
                                  <w:b/>
                                  <w:color w:val="5080AA" w:themeColor="accent1"/>
                                  <w:sz w:val="22"/>
                                  <w:szCs w:val="22"/>
                                </w:rPr>
                              </w:pPr>
                              <w:r>
                                <w:rPr>
                                  <w:rFonts w:asciiTheme="majorHAnsi" w:hAnsiTheme="majorHAnsi"/>
                                  <w:b/>
                                  <w:color w:val="5080AA" w:themeColor="accent1"/>
                                  <w:sz w:val="22"/>
                                  <w:szCs w:val="22"/>
                                </w:rPr>
                                <w:t>Recruitment for into Headship cohort 2</w:t>
                              </w:r>
                            </w:p>
                            <w:p w14:paraId="3AB59ED3" w14:textId="77777777" w:rsidR="00905026" w:rsidRDefault="00905026" w:rsidP="003F6CC5">
                              <w:pPr>
                                <w:widowControl w:val="0"/>
                                <w:autoSpaceDE w:val="0"/>
                                <w:autoSpaceDN w:val="0"/>
                                <w:adjustRightInd w:val="0"/>
                                <w:spacing w:after="120" w:line="300" w:lineRule="auto"/>
                                <w:jc w:val="both"/>
                                <w:rPr>
                                  <w:rFonts w:ascii="Perpetua" w:hAnsi="Perpetua" w:cs="Calibri"/>
                                  <w:sz w:val="21"/>
                                  <w:szCs w:val="21"/>
                                </w:rPr>
                              </w:pPr>
                            </w:p>
                            <w:p w14:paraId="1AAD08B3" w14:textId="77777777" w:rsidR="00905026" w:rsidRDefault="00905026" w:rsidP="003F6CC5">
                              <w:pPr>
                                <w:widowControl w:val="0"/>
                                <w:autoSpaceDE w:val="0"/>
                                <w:autoSpaceDN w:val="0"/>
                                <w:adjustRightInd w:val="0"/>
                                <w:spacing w:after="120" w:line="300" w:lineRule="auto"/>
                                <w:jc w:val="both"/>
                                <w:rPr>
                                  <w:rFonts w:ascii="Perpetua" w:hAnsi="Perpetua"/>
                                  <w:sz w:val="21"/>
                                  <w:szCs w:val="21"/>
                                </w:rPr>
                              </w:pPr>
                              <w:r w:rsidRPr="00C353D0">
                                <w:rPr>
                                  <w:rFonts w:ascii="Perpetua" w:hAnsi="Perpetua" w:cs="Calibri"/>
                                  <w:sz w:val="21"/>
                                  <w:szCs w:val="21"/>
                                </w:rPr>
                                <w:t xml:space="preserve">Recruitment is now open for cohort 2 of the Into Headship </w:t>
                              </w:r>
                              <w:proofErr w:type="spellStart"/>
                              <w:r w:rsidRPr="00C353D0">
                                <w:rPr>
                                  <w:rFonts w:ascii="Perpetua" w:hAnsi="Perpetua" w:cs="Calibri"/>
                                  <w:sz w:val="21"/>
                                  <w:szCs w:val="21"/>
                                </w:rPr>
                                <w:t>Programme</w:t>
                              </w:r>
                              <w:proofErr w:type="spellEnd"/>
                              <w:r w:rsidRPr="00C353D0">
                                <w:rPr>
                                  <w:rFonts w:ascii="Perpetua" w:hAnsi="Perpetua" w:cs="Calibri"/>
                                  <w:sz w:val="21"/>
                                  <w:szCs w:val="21"/>
                                </w:rPr>
                                <w:t>, which will start in June 2016. </w:t>
                              </w:r>
                            </w:p>
                            <w:p w14:paraId="7B337BC3" w14:textId="77777777" w:rsidR="00905026" w:rsidRDefault="00905026" w:rsidP="003F6CC5">
                              <w:pPr>
                                <w:widowControl w:val="0"/>
                                <w:autoSpaceDE w:val="0"/>
                                <w:autoSpaceDN w:val="0"/>
                                <w:adjustRightInd w:val="0"/>
                                <w:spacing w:after="120" w:line="300" w:lineRule="auto"/>
                                <w:jc w:val="both"/>
                                <w:rPr>
                                  <w:rFonts w:ascii="Perpetua" w:hAnsi="Perpetua"/>
                                  <w:sz w:val="21"/>
                                  <w:szCs w:val="21"/>
                                </w:rPr>
                              </w:pPr>
                              <w:r w:rsidRPr="00C353D0">
                                <w:rPr>
                                  <w:rFonts w:ascii="Perpetua" w:hAnsi="Perpetua" w:cs="Calibri"/>
                                  <w:sz w:val="21"/>
                                  <w:szCs w:val="21"/>
                                </w:rPr>
                                <w:t>The Into Headship qualification is for GTCS registered teachers whose next post is likely to be a head teacher within the next 2-3 years. </w:t>
                              </w:r>
                            </w:p>
                            <w:p w14:paraId="011FE5A6" w14:textId="77777777" w:rsidR="00905026" w:rsidRPr="00C353D0" w:rsidRDefault="00905026" w:rsidP="003F6CC5">
                              <w:pPr>
                                <w:widowControl w:val="0"/>
                                <w:autoSpaceDE w:val="0"/>
                                <w:autoSpaceDN w:val="0"/>
                                <w:adjustRightInd w:val="0"/>
                                <w:spacing w:after="120" w:line="300" w:lineRule="auto"/>
                                <w:jc w:val="both"/>
                                <w:rPr>
                                  <w:rFonts w:ascii="Perpetua" w:hAnsi="Perpetua"/>
                                  <w:sz w:val="21"/>
                                  <w:szCs w:val="21"/>
                                </w:rPr>
                              </w:pPr>
                              <w:r w:rsidRPr="00C353D0">
                                <w:rPr>
                                  <w:rFonts w:ascii="Perpetua" w:hAnsi="Perpetua" w:cs="Calibri"/>
                                  <w:sz w:val="21"/>
                                  <w:szCs w:val="21"/>
                                </w:rPr>
                                <w:t xml:space="preserve">Further information - including details on how to apply - </w:t>
                              </w:r>
                              <w:proofErr w:type="gramStart"/>
                              <w:r w:rsidRPr="00C353D0">
                                <w:rPr>
                                  <w:rFonts w:ascii="Perpetua" w:hAnsi="Perpetua" w:cs="Calibri"/>
                                  <w:sz w:val="21"/>
                                  <w:szCs w:val="21"/>
                                </w:rPr>
                                <w:t>are</w:t>
                              </w:r>
                              <w:proofErr w:type="gramEnd"/>
                              <w:r w:rsidRPr="00C353D0">
                                <w:rPr>
                                  <w:rFonts w:ascii="Perpetua" w:hAnsi="Perpetua" w:cs="Calibri"/>
                                  <w:sz w:val="21"/>
                                  <w:szCs w:val="21"/>
                                </w:rPr>
                                <w:t xml:space="preserve"> available to download from the Scottish College for Educational Leadership website: </w:t>
                              </w:r>
                              <w:hyperlink r:id="rId16" w:history="1">
                                <w:r w:rsidRPr="00C353D0">
                                  <w:rPr>
                                    <w:rFonts w:ascii="Perpetua" w:hAnsi="Perpetua" w:cs="Calibri"/>
                                    <w:sz w:val="21"/>
                                    <w:szCs w:val="21"/>
                                    <w:u w:val="single" w:color="0000FF"/>
                                  </w:rPr>
                                  <w:t>http://www.scelscotland.org.uk/what-we-offer/into-headship/</w:t>
                                </w:r>
                              </w:hyperlink>
                            </w:p>
                            <w:p w14:paraId="51F92196" w14:textId="1FE36798" w:rsidR="00905026" w:rsidRDefault="00905026" w:rsidP="00D275A6">
                              <w:pPr>
                                <w:pStyle w:val="CommentText"/>
                                <w:spacing w:before="240" w:line="300" w:lineRule="auto"/>
                                <w:jc w:val="both"/>
                                <w:rPr>
                                  <w:rFonts w:asciiTheme="minorHAnsi" w:hAnsiTheme="minorHAnsi" w:cs="Consolas"/>
                                  <w:color w:val="404040" w:themeColor="text1" w:themeTint="BF"/>
                                  <w:sz w:val="21"/>
                                  <w:szCs w:val="21"/>
                                  <w:u w:val="single" w:color="0000E9"/>
                                  <w:lang w:val="en-US"/>
                                </w:rPr>
                              </w:pPr>
                              <w:r w:rsidRPr="00D275A6">
                                <w:rPr>
                                  <w:rFonts w:asciiTheme="minorHAnsi" w:hAnsiTheme="minorHAnsi" w:cs="Consolas"/>
                                  <w:color w:val="404040" w:themeColor="text1" w:themeTint="BF"/>
                                  <w:sz w:val="21"/>
                                  <w:szCs w:val="21"/>
                                  <w:lang w:val="en-US"/>
                                </w:rPr>
                                <w:t xml:space="preserve">Between December 2015 and March 2016, </w:t>
                              </w:r>
                              <w:proofErr w:type="spellStart"/>
                              <w:r w:rsidRPr="00D275A6">
                                <w:rPr>
                                  <w:rFonts w:asciiTheme="minorHAnsi" w:hAnsiTheme="minorHAnsi" w:cs="Consolas"/>
                                  <w:color w:val="404040" w:themeColor="text1" w:themeTint="BF"/>
                                  <w:sz w:val="21"/>
                                  <w:szCs w:val="21"/>
                                  <w:lang w:val="en-US"/>
                                </w:rPr>
                                <w:t>Fearghal</w:t>
                              </w:r>
                              <w:proofErr w:type="spellEnd"/>
                              <w:r w:rsidRPr="00D275A6">
                                <w:rPr>
                                  <w:rFonts w:asciiTheme="minorHAnsi" w:hAnsiTheme="minorHAnsi" w:cs="Consolas"/>
                                  <w:color w:val="404040" w:themeColor="text1" w:themeTint="BF"/>
                                  <w:sz w:val="21"/>
                                  <w:szCs w:val="21"/>
                                  <w:lang w:val="en-US"/>
                                </w:rPr>
                                <w:t xml:space="preserve"> Kelly has been carrying out an engagement on teacher leadership across Sco</w:t>
                              </w:r>
                              <w:r>
                                <w:rPr>
                                  <w:rFonts w:asciiTheme="minorHAnsi" w:hAnsiTheme="minorHAnsi" w:cs="Consolas"/>
                                  <w:color w:val="404040" w:themeColor="text1" w:themeTint="BF"/>
                                  <w:sz w:val="21"/>
                                  <w:szCs w:val="21"/>
                                  <w:lang w:val="en-US"/>
                                </w:rPr>
                                <w:t>tland on behalf of SCEL. This</w:t>
                              </w:r>
                              <w:r w:rsidRPr="00D275A6">
                                <w:rPr>
                                  <w:rFonts w:asciiTheme="minorHAnsi" w:hAnsiTheme="minorHAnsi" w:cs="Consolas"/>
                                  <w:color w:val="404040" w:themeColor="text1" w:themeTint="BF"/>
                                  <w:sz w:val="21"/>
                                  <w:szCs w:val="21"/>
                                  <w:lang w:val="en-US"/>
                                </w:rPr>
                                <w:t xml:space="preserve"> involved using a variety of approaches to support a range of stakeholders to consider the nature of teacher leadership and what is needed for teacher leadership to be developed. He is currently </w:t>
                              </w:r>
                              <w:proofErr w:type="spellStart"/>
                              <w:r w:rsidRPr="00D275A6">
                                <w:rPr>
                                  <w:rFonts w:asciiTheme="minorHAnsi" w:hAnsiTheme="minorHAnsi" w:cs="Consolas"/>
                                  <w:color w:val="404040" w:themeColor="text1" w:themeTint="BF"/>
                                  <w:sz w:val="21"/>
                                  <w:szCs w:val="21"/>
                                  <w:lang w:val="en-US"/>
                                </w:rPr>
                                <w:t>analysing</w:t>
                              </w:r>
                              <w:proofErr w:type="spellEnd"/>
                              <w:r w:rsidRPr="00D275A6">
                                <w:rPr>
                                  <w:rFonts w:asciiTheme="minorHAnsi" w:hAnsiTheme="minorHAnsi" w:cs="Consolas"/>
                                  <w:color w:val="404040" w:themeColor="text1" w:themeTint="BF"/>
                                  <w:sz w:val="21"/>
                                  <w:szCs w:val="21"/>
                                  <w:lang w:val="en-US"/>
                                </w:rPr>
                                <w:t xml:space="preserve"> the outcomes from the engagement for a forthcoming report which will be used to inform SCEL's future work on teacher leadership, but you can already access many of the outcomes from engagement sessions on the SCEL Engage website: </w:t>
                              </w:r>
                              <w:hyperlink r:id="rId17" w:history="1">
                                <w:r w:rsidRPr="00D275A6">
                                  <w:rPr>
                                    <w:rFonts w:asciiTheme="minorHAnsi" w:hAnsiTheme="minorHAnsi" w:cs="Consolas"/>
                                    <w:color w:val="404040" w:themeColor="text1" w:themeTint="BF"/>
                                    <w:sz w:val="21"/>
                                    <w:szCs w:val="21"/>
                                    <w:u w:val="single" w:color="0000E9"/>
                                    <w:lang w:val="en-US"/>
                                  </w:rPr>
                                  <w:t>http://scelengage.com</w:t>
                                </w:r>
                              </w:hyperlink>
                              <w:r>
                                <w:rPr>
                                  <w:rFonts w:asciiTheme="minorHAnsi" w:hAnsiTheme="minorHAnsi" w:cs="Consolas"/>
                                  <w:color w:val="404040" w:themeColor="text1" w:themeTint="BF"/>
                                  <w:sz w:val="21"/>
                                  <w:szCs w:val="21"/>
                                  <w:u w:val="single" w:color="0000E9"/>
                                  <w:lang w:val="en-US"/>
                                </w:rPr>
                                <w:t>.</w:t>
                              </w:r>
                            </w:p>
                            <w:p w14:paraId="1B4B4D08" w14:textId="77777777" w:rsidR="00905026" w:rsidRDefault="00905026" w:rsidP="00F10734">
                              <w:pPr>
                                <w:pStyle w:val="CommentText"/>
                                <w:spacing w:before="240" w:line="300" w:lineRule="auto"/>
                                <w:jc w:val="both"/>
                                <w:rPr>
                                  <w:rFonts w:asciiTheme="minorHAnsi" w:hAnsiTheme="minorHAnsi" w:cs="Consolas"/>
                                  <w:color w:val="404040" w:themeColor="text1" w:themeTint="BF"/>
                                  <w:sz w:val="21"/>
                                  <w:szCs w:val="21"/>
                                  <w:u w:val="single" w:color="0000E9"/>
                                  <w:lang w:val="en-US"/>
                                </w:rPr>
                              </w:pPr>
                            </w:p>
                            <w:p w14:paraId="4463B9BB" w14:textId="77777777" w:rsidR="00905026" w:rsidRPr="00D275A6" w:rsidRDefault="00905026" w:rsidP="00D275A6">
                              <w:pPr>
                                <w:pStyle w:val="CommentText"/>
                                <w:spacing w:before="240" w:line="300" w:lineRule="auto"/>
                                <w:jc w:val="both"/>
                                <w:rPr>
                                  <w:rFonts w:asciiTheme="minorHAnsi" w:hAnsiTheme="minorHAnsi"/>
                                  <w:b/>
                                  <w:color w:val="5080AA" w:themeColor="accent1"/>
                                  <w:sz w:val="22"/>
                                  <w:szCs w:val="22"/>
                                </w:rPr>
                              </w:pPr>
                            </w:p>
                            <w:p w14:paraId="38084C22" w14:textId="77777777" w:rsidR="00905026" w:rsidRDefault="00905026" w:rsidP="00D275A6">
                              <w:pPr>
                                <w:pStyle w:val="CommentText"/>
                                <w:spacing w:before="240" w:line="300" w:lineRule="auto"/>
                                <w:jc w:val="both"/>
                                <w:rPr>
                                  <w:rFonts w:asciiTheme="majorHAnsi" w:hAnsiTheme="majorHAnsi" w:hint="eastAsia"/>
                                  <w:b/>
                                  <w:color w:val="5080AA" w:themeColor="accent1"/>
                                  <w:sz w:val="22"/>
                                  <w:szCs w:val="22"/>
                                </w:rPr>
                              </w:pPr>
                            </w:p>
                            <w:p w14:paraId="6BBD6FA3" w14:textId="77777777" w:rsidR="00905026" w:rsidRDefault="00905026" w:rsidP="00D275A6">
                              <w:pPr>
                                <w:pStyle w:val="CommentText"/>
                                <w:spacing w:before="240" w:line="300" w:lineRule="auto"/>
                                <w:jc w:val="both"/>
                                <w:rPr>
                                  <w:rFonts w:asciiTheme="majorHAnsi" w:hAnsiTheme="majorHAnsi" w:hint="eastAsia"/>
                                  <w:b/>
                                  <w:color w:val="5080AA" w:themeColor="accent1"/>
                                  <w:sz w:val="22"/>
                                  <w:szCs w:val="22"/>
                                </w:rPr>
                              </w:pPr>
                            </w:p>
                            <w:p w14:paraId="253674A0" w14:textId="77777777" w:rsidR="00905026" w:rsidRPr="00A21105" w:rsidRDefault="00905026" w:rsidP="00A21105">
                              <w:pPr>
                                <w:pStyle w:val="CommentText"/>
                                <w:spacing w:after="120" w:line="300" w:lineRule="auto"/>
                                <w:jc w:val="both"/>
                                <w:rPr>
                                  <w:rFonts w:asciiTheme="majorHAnsi" w:hAnsiTheme="majorHAnsi" w:hint="eastAsia"/>
                                  <w:b/>
                                  <w:color w:val="5080AA" w:themeColor="accent1"/>
                                  <w:sz w:val="21"/>
                                  <w:szCs w:val="21"/>
                                  <w14:cntxtAlts/>
                                </w:rPr>
                              </w:pPr>
                            </w:p>
                            <w:p w14:paraId="03AE9CB8" w14:textId="3D33776E" w:rsidR="00905026" w:rsidRPr="00084142" w:rsidRDefault="00905026" w:rsidP="00637B17">
                              <w:pPr>
                                <w:pStyle w:val="Pa11"/>
                                <w:spacing w:after="120" w:line="240" w:lineRule="auto"/>
                                <w:jc w:val="both"/>
                                <w:rPr>
                                  <w:rFonts w:ascii="Perpetua Body" w:hAnsi="Perpetua Body" w:cs="FS Albert Light" w:hint="eastAsia"/>
                                  <w:color w:val="000000"/>
                                  <w:sz w:val="22"/>
                                  <w:szCs w:val="22"/>
                                </w:rPr>
                              </w:pPr>
                            </w:p>
                            <w:p w14:paraId="6DAE6281" w14:textId="77777777" w:rsidR="00905026" w:rsidRDefault="00905026" w:rsidP="00637B17">
                              <w:pPr>
                                <w:pStyle w:val="CommentText"/>
                                <w:spacing w:after="120"/>
                                <w:jc w:val="both"/>
                                <w:rPr>
                                  <w:rFonts w:asciiTheme="minorHAnsi" w:hAnsiTheme="minorHAnsi"/>
                                  <w:color w:val="404040" w:themeColor="text1" w:themeTint="BF"/>
                                  <w:sz w:val="22"/>
                                  <w:szCs w:val="22"/>
                                </w:rPr>
                              </w:pPr>
                            </w:p>
                            <w:p w14:paraId="680500F0" w14:textId="025FFBF5" w:rsidR="00905026" w:rsidRDefault="00905026" w:rsidP="00637B17">
                              <w:pPr>
                                <w:widowControl w:val="0"/>
                                <w:autoSpaceDE w:val="0"/>
                                <w:autoSpaceDN w:val="0"/>
                                <w:adjustRightInd w:val="0"/>
                                <w:spacing w:after="120" w:line="240" w:lineRule="auto"/>
                                <w:jc w:val="both"/>
                                <w:rPr>
                                  <w:rFonts w:cs="Times New Roman"/>
                                  <w:color w:val="000000"/>
                                  <w:szCs w:val="22"/>
                                </w:rPr>
                              </w:pPr>
                              <w:r>
                                <w:rPr>
                                  <w:rFonts w:cs="Times New Roman"/>
                                  <w:color w:val="000000"/>
                                  <w:szCs w:val="22"/>
                                </w:rPr>
                                <w:t>.</w:t>
                              </w:r>
                            </w:p>
                            <w:p w14:paraId="2301E303" w14:textId="77777777" w:rsidR="00905026" w:rsidRDefault="00905026" w:rsidP="00637B17">
                              <w:pPr>
                                <w:widowControl w:val="0"/>
                                <w:autoSpaceDE w:val="0"/>
                                <w:autoSpaceDN w:val="0"/>
                                <w:adjustRightInd w:val="0"/>
                                <w:spacing w:after="120" w:line="240" w:lineRule="auto"/>
                                <w:jc w:val="both"/>
                                <w:rPr>
                                  <w:rFonts w:cs="Times New Roman"/>
                                  <w:color w:val="000000"/>
                                  <w:szCs w:val="22"/>
                                </w:rPr>
                              </w:pPr>
                            </w:p>
                            <w:p w14:paraId="1A6EAC2E" w14:textId="77777777" w:rsidR="00905026" w:rsidRPr="00635552" w:rsidRDefault="00905026" w:rsidP="00637B17">
                              <w:pPr>
                                <w:spacing w:after="120" w:line="240" w:lineRule="auto"/>
                                <w:jc w:val="both"/>
                                <w:rPr>
                                  <w:rFonts w:asciiTheme="majorHAnsi" w:hAnsiTheme="majorHAnsi" w:hint="eastAsia"/>
                                  <w:color w:val="5080AA" w:themeColor="accent1"/>
                                  <w:sz w:val="28"/>
                                  <w:szCs w:val="28"/>
                                </w:rPr>
                              </w:pPr>
                            </w:p>
                            <w:p w14:paraId="22D01C22" w14:textId="77777777" w:rsidR="00905026" w:rsidRPr="00937A12" w:rsidRDefault="00905026" w:rsidP="00637B17">
                              <w:pPr>
                                <w:pStyle w:val="CommentText"/>
                                <w:spacing w:after="120"/>
                                <w:jc w:val="both"/>
                                <w:rPr>
                                  <w:rFonts w:asciiTheme="minorHAnsi" w:hAnsiTheme="minorHAnsi"/>
                                  <w:color w:val="404040" w:themeColor="text1" w:themeTint="BF"/>
                                  <w:sz w:val="21"/>
                                  <w:szCs w:val="21"/>
                                </w:rPr>
                              </w:pPr>
                            </w:p>
                            <w:p w14:paraId="24D3F967" w14:textId="77777777" w:rsidR="00905026" w:rsidRDefault="00905026" w:rsidP="00637B17">
                              <w:pPr>
                                <w:spacing w:after="120" w:line="240" w:lineRule="auto"/>
                                <w:jc w:val="both"/>
                                <w:rPr>
                                  <w:szCs w:val="22"/>
                                </w:rPr>
                              </w:pPr>
                            </w:p>
                            <w:p w14:paraId="7313AEF8" w14:textId="77777777" w:rsidR="00905026" w:rsidRDefault="00905026" w:rsidP="00637B17">
                              <w:pPr>
                                <w:spacing w:after="120" w:line="240" w:lineRule="auto"/>
                                <w:jc w:val="both"/>
                                <w:rPr>
                                  <w:szCs w:val="22"/>
                                </w:rPr>
                              </w:pPr>
                            </w:p>
                            <w:p w14:paraId="552C5608" w14:textId="77777777" w:rsidR="00905026" w:rsidRPr="00D143DF" w:rsidRDefault="00905026" w:rsidP="00637B17">
                              <w:pPr>
                                <w:spacing w:after="120" w:line="240" w:lineRule="auto"/>
                                <w:jc w:val="both"/>
                                <w:rPr>
                                  <w:szCs w:val="22"/>
                                </w:rPr>
                              </w:pPr>
                            </w:p>
                            <w:p w14:paraId="20ED4727" w14:textId="77777777" w:rsidR="00905026" w:rsidRPr="00E51600" w:rsidRDefault="00905026" w:rsidP="00637B17">
                              <w:pPr>
                                <w:spacing w:after="120" w:line="240" w:lineRule="auto"/>
                                <w:jc w:val="both"/>
                                <w:rPr>
                                  <w:rFonts w:ascii="Perpetua" w:hAnsi="Perpetua"/>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844550"/>
                            <a:ext cx="1845310" cy="56134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404620"/>
                            <a:ext cx="1845310" cy="48514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191895" y="1888490"/>
                            <a:ext cx="744855" cy="16192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191895" y="2049145"/>
                            <a:ext cx="744855" cy="192405"/>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191895" y="2240280"/>
                            <a:ext cx="744855" cy="19240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191895" y="2431415"/>
                            <a:ext cx="744855" cy="191770"/>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191895" y="2621915"/>
                            <a:ext cx="744855" cy="192405"/>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191895" y="2813050"/>
                            <a:ext cx="744855" cy="192405"/>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191895" y="3004185"/>
                            <a:ext cx="744855" cy="192405"/>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191895" y="3195320"/>
                            <a:ext cx="744855" cy="192405"/>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191895" y="3386455"/>
                            <a:ext cx="744855" cy="191770"/>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191895" y="3576955"/>
                            <a:ext cx="744855" cy="192405"/>
                          </a:xfrm>
                          <a:prstGeom prst="rect">
                            <a:avLst/>
                          </a:prstGeom>
                          <a:noFill/>
                          <a:ln>
                            <a:noFill/>
                          </a:ln>
                          <a:effectLst/>
                          <a:extLst>
                            <a:ext uri="{C572A759-6A51-4108-AA02-DFA0A04FC94B}">
                              <ma14:wrappingTextBoxFlag xmlns:ma14="http://schemas.microsoft.com/office/mac/drawingml/2011/main"/>
                            </a:ext>
                          </a:extLst>
                        </wps:spPr>
                        <wps:linkedTxbx id="1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191895" y="3768090"/>
                            <a:ext cx="744855" cy="192405"/>
                          </a:xfrm>
                          <a:prstGeom prst="rect">
                            <a:avLst/>
                          </a:prstGeom>
                          <a:noFill/>
                          <a:ln>
                            <a:noFill/>
                          </a:ln>
                          <a:effectLst/>
                          <a:extLst>
                            <a:ext uri="{C572A759-6A51-4108-AA02-DFA0A04FC94B}">
                              <ma14:wrappingTextBoxFlag xmlns:ma14="http://schemas.microsoft.com/office/mac/drawingml/2011/main"/>
                            </a:ext>
                          </a:extLst>
                        </wps:spPr>
                        <wps:linkedTxbx id="1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91895" y="3959225"/>
                            <a:ext cx="744855" cy="192405"/>
                          </a:xfrm>
                          <a:prstGeom prst="rect">
                            <a:avLst/>
                          </a:prstGeom>
                          <a:noFill/>
                          <a:ln>
                            <a:noFill/>
                          </a:ln>
                          <a:effectLst/>
                          <a:extLst>
                            <a:ext uri="{C572A759-6A51-4108-AA02-DFA0A04FC94B}">
                              <ma14:wrappingTextBoxFlag xmlns:ma14="http://schemas.microsoft.com/office/mac/drawingml/2011/main"/>
                            </a:ext>
                          </a:extLst>
                        </wps:spPr>
                        <wps:linkedTxbx id="1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4150360"/>
                            <a:ext cx="1845310" cy="2178685"/>
                          </a:xfrm>
                          <a:prstGeom prst="rect">
                            <a:avLst/>
                          </a:prstGeom>
                          <a:noFill/>
                          <a:ln>
                            <a:noFill/>
                          </a:ln>
                          <a:effectLst/>
                          <a:extLst>
                            <a:ext uri="{C572A759-6A51-4108-AA02-DFA0A04FC94B}">
                              <ma14:wrappingTextBoxFlag xmlns:ma14="http://schemas.microsoft.com/office/mac/drawingml/2011/main"/>
                            </a:ext>
                          </a:extLst>
                        </wps:spPr>
                        <wps:linkedTxbx id="1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6327775"/>
                            <a:ext cx="1845310" cy="1911350"/>
                          </a:xfrm>
                          <a:prstGeom prst="rect">
                            <a:avLst/>
                          </a:prstGeom>
                          <a:noFill/>
                          <a:ln>
                            <a:noFill/>
                          </a:ln>
                          <a:effectLst/>
                          <a:extLst>
                            <a:ext uri="{C572A759-6A51-4108-AA02-DFA0A04FC94B}">
                              <ma14:wrappingTextBoxFlag xmlns:ma14="http://schemas.microsoft.com/office/mac/drawingml/2011/main"/>
                            </a:ext>
                          </a:extLst>
                        </wps:spPr>
                        <wps:linkedTxbx id="1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44" style="position:absolute;margin-left:41.95pt;margin-top:120.65pt;width:159.7pt;height:649.95pt;z-index:251859456;mso-position-horizontal-relative:page;mso-position-vertical-relative:page" coordsize="2028190,82545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" mv:complextextbox="1">
                <v:shape id="Text Box 84" o:spid="_x0000_s1045" type="#_x0000_t202" style="position:absolute;width:2028190;height:82545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1P7wwAA&#10;ANsAAAAPAAAAZHJzL2Rvd25yZXYueG1sRI9Bi8IwFITvwv6H8Bb2pqkiWqpRVHTZg+KuevD4aJ5t&#10;sXkpTdbWf28EweMwM98w03lrSnGj2hWWFfR7EQji1OqCMwWn46Ybg3AeWWNpmRTcycF89tGZYqJt&#10;w390O/hMBAi7BBXk3leJlC7NyaDr2Yo4eBdbG/RB1pnUNTYBbko5iKKRNFhwWMixolVO6fXwbxTQ&#10;tjXHXTxe+/3y8h2d499mqzOlvj7bxQSEp9a/w6/2j1YQD+H5JfwA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D1P7wwAAANsAAAAPAAAAAAAAAAAAAAAAAJcCAABkcnMvZG93&#10;bnJldi54bWxQSwUGAAAAAAQABAD1AAAAhwMAAAAA&#10;" mv:complextextbox="1" filled="f" stroked="f"/>
                <v:shape id="Text Box 3" o:spid="_x0000_s1046" type="#_x0000_t202" style="position:absolute;left:91440;top:45720;width:184531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w:p w14:paraId="439CBFA3" w14:textId="77D70F2D" w:rsidR="00905026" w:rsidRDefault="00905026" w:rsidP="00A21105">
                        <w:pPr>
                          <w:pStyle w:val="CommentText"/>
                          <w:spacing w:before="240" w:line="300" w:lineRule="auto"/>
                          <w:jc w:val="both"/>
                          <w:rPr>
                            <w:rFonts w:asciiTheme="majorHAnsi" w:hAnsiTheme="majorHAnsi" w:hint="eastAsia"/>
                            <w:b/>
                            <w:color w:val="5080AA" w:themeColor="accent1"/>
                            <w:sz w:val="22"/>
                            <w:szCs w:val="22"/>
                          </w:rPr>
                        </w:pPr>
                        <w:r>
                          <w:rPr>
                            <w:rFonts w:asciiTheme="majorHAnsi" w:hAnsiTheme="majorHAnsi"/>
                            <w:b/>
                            <w:color w:val="5080AA" w:themeColor="accent1"/>
                            <w:sz w:val="22"/>
                            <w:szCs w:val="22"/>
                          </w:rPr>
                          <w:t>Annual Children</w:t>
                        </w:r>
                        <w:r>
                          <w:rPr>
                            <w:rFonts w:asciiTheme="majorHAnsi" w:hAnsiTheme="majorHAnsi" w:hint="eastAsia"/>
                            <w:b/>
                            <w:color w:val="5080AA" w:themeColor="accent1"/>
                            <w:sz w:val="22"/>
                            <w:szCs w:val="22"/>
                          </w:rPr>
                          <w:t>’</w:t>
                        </w:r>
                        <w:r>
                          <w:rPr>
                            <w:rFonts w:asciiTheme="majorHAnsi" w:hAnsiTheme="majorHAnsi"/>
                            <w:b/>
                            <w:color w:val="5080AA" w:themeColor="accent1"/>
                            <w:sz w:val="22"/>
                            <w:szCs w:val="22"/>
                          </w:rPr>
                          <w:t>s Mental Health conference</w:t>
                        </w:r>
                      </w:p>
                      <w:p w14:paraId="4AEA876A" w14:textId="77777777" w:rsidR="00905026" w:rsidRPr="00637B17" w:rsidRDefault="00905026" w:rsidP="00637B17">
                        <w:pPr>
                          <w:spacing w:before="120" w:after="120" w:line="240" w:lineRule="auto"/>
                          <w:jc w:val="both"/>
                          <w:rPr>
                            <w:i/>
                            <w:color w:val="5080AA" w:themeColor="accent1"/>
                            <w:sz w:val="28"/>
                            <w:szCs w:val="28"/>
                          </w:rPr>
                        </w:pPr>
                        <w:r w:rsidRPr="00637B17">
                          <w:rPr>
                            <w:i/>
                            <w:color w:val="5080AA" w:themeColor="accent1"/>
                            <w:sz w:val="28"/>
                            <w:szCs w:val="28"/>
                          </w:rPr>
                          <w:t>Children’s Mental Health, Well-being and Attainment</w:t>
                        </w:r>
                      </w:p>
                      <w:p w14:paraId="1BB581AF" w14:textId="4479533B" w:rsidR="00905026" w:rsidRDefault="00905026" w:rsidP="00637B17">
                        <w:pPr>
                          <w:spacing w:before="120" w:after="120" w:line="240" w:lineRule="auto"/>
                          <w:jc w:val="both"/>
                          <w:rPr>
                            <w:color w:val="5080AA" w:themeColor="accent1"/>
                            <w:sz w:val="28"/>
                            <w:szCs w:val="28"/>
                          </w:rPr>
                        </w:pPr>
                        <w:r>
                          <w:rPr>
                            <w:color w:val="5080AA" w:themeColor="accent1"/>
                            <w:sz w:val="28"/>
                            <w:szCs w:val="28"/>
                          </w:rPr>
                          <w:t>Thursday, 12</w:t>
                        </w:r>
                        <w:r w:rsidRPr="004C0476">
                          <w:rPr>
                            <w:color w:val="5080AA" w:themeColor="accent1"/>
                            <w:sz w:val="28"/>
                            <w:szCs w:val="28"/>
                            <w:vertAlign w:val="superscript"/>
                          </w:rPr>
                          <w:t>th</w:t>
                        </w:r>
                        <w:r>
                          <w:rPr>
                            <w:color w:val="5080AA" w:themeColor="accent1"/>
                            <w:sz w:val="28"/>
                            <w:szCs w:val="28"/>
                          </w:rPr>
                          <w:t xml:space="preserve"> May, Hilton Glasgow Grosvenor Hotel </w:t>
                        </w:r>
                      </w:p>
                      <w:p w14:paraId="37518D0B" w14:textId="77777777" w:rsidR="00905026" w:rsidRDefault="00905026" w:rsidP="00637B17">
                        <w:pPr>
                          <w:pStyle w:val="CommentText"/>
                          <w:spacing w:before="120"/>
                          <w:jc w:val="both"/>
                          <w:rPr>
                            <w:rFonts w:ascii="Perpetua Body" w:hAnsi="Perpetua Body" w:cs="FS Albert Light" w:hint="eastAsia"/>
                            <w:color w:val="000000"/>
                            <w:sz w:val="22"/>
                            <w:szCs w:val="22"/>
                          </w:rPr>
                        </w:pPr>
                      </w:p>
                      <w:p w14:paraId="3FCBF3C1" w14:textId="77777777" w:rsidR="00905026" w:rsidRPr="00D275A6" w:rsidRDefault="00905026" w:rsidP="00A21105">
                        <w:pPr>
                          <w:pStyle w:val="CommentText"/>
                          <w:spacing w:after="120" w:line="300" w:lineRule="auto"/>
                          <w:jc w:val="both"/>
                          <w:rPr>
                            <w:rFonts w:asciiTheme="minorHAnsi" w:hAnsiTheme="minorHAnsi" w:cs="FS Albert Light"/>
                            <w:color w:val="404040" w:themeColor="text1" w:themeTint="BF"/>
                            <w:sz w:val="21"/>
                            <w:szCs w:val="21"/>
                          </w:rPr>
                        </w:pPr>
                        <w:r w:rsidRPr="00D275A6">
                          <w:rPr>
                            <w:rFonts w:asciiTheme="minorHAnsi" w:hAnsiTheme="minorHAnsi" w:cs="FS Albert Light"/>
                            <w:color w:val="404040" w:themeColor="text1" w:themeTint="BF"/>
                            <w:sz w:val="21"/>
                            <w:szCs w:val="21"/>
                          </w:rPr>
                          <w:t xml:space="preserve">Three children in every classroom have a diagnosable mental health disorder and increasing numbers of children and young people face emotional </w:t>
                        </w:r>
                        <w:proofErr w:type="gramStart"/>
                        <w:r w:rsidRPr="00D275A6">
                          <w:rPr>
                            <w:rFonts w:asciiTheme="minorHAnsi" w:hAnsiTheme="minorHAnsi" w:cs="FS Albert Light"/>
                            <w:color w:val="404040" w:themeColor="text1" w:themeTint="BF"/>
                            <w:sz w:val="21"/>
                            <w:szCs w:val="21"/>
                          </w:rPr>
                          <w:t>difficulties which</w:t>
                        </w:r>
                        <w:proofErr w:type="gramEnd"/>
                        <w:r w:rsidRPr="00D275A6">
                          <w:rPr>
                            <w:rFonts w:asciiTheme="minorHAnsi" w:hAnsiTheme="minorHAnsi" w:cs="FS Albert Light"/>
                            <w:color w:val="404040" w:themeColor="text1" w:themeTint="BF"/>
                            <w:sz w:val="21"/>
                            <w:szCs w:val="21"/>
                          </w:rPr>
                          <w:t xml:space="preserve"> affect their ability to learn and achieve. Schools play a very important role in improving attainment as well as promoting their </w:t>
                        </w:r>
                        <w:proofErr w:type="gramStart"/>
                        <w:r w:rsidRPr="00D275A6">
                          <w:rPr>
                            <w:rFonts w:asciiTheme="minorHAnsi" w:hAnsiTheme="minorHAnsi" w:cs="FS Albert Light"/>
                            <w:color w:val="404040" w:themeColor="text1" w:themeTint="BF"/>
                            <w:sz w:val="21"/>
                            <w:szCs w:val="21"/>
                          </w:rPr>
                          <w:t>well-being</w:t>
                        </w:r>
                        <w:proofErr w:type="gramEnd"/>
                        <w:r w:rsidRPr="00D275A6">
                          <w:rPr>
                            <w:rFonts w:asciiTheme="minorHAnsi" w:hAnsiTheme="minorHAnsi" w:cs="FS Albert Light"/>
                            <w:color w:val="404040" w:themeColor="text1" w:themeTint="BF"/>
                            <w:sz w:val="21"/>
                            <w:szCs w:val="21"/>
                          </w:rPr>
                          <w:t>. The challenge for many schools is how they deal with the growing number of children with mental health problems, how they best support and understand students in need and build a healthy positive environment.</w:t>
                        </w:r>
                      </w:p>
                      <w:p w14:paraId="740AACEE" w14:textId="410FB624" w:rsidR="00905026" w:rsidRDefault="00905026" w:rsidP="00A21105">
                        <w:pPr>
                          <w:pStyle w:val="CommentText"/>
                          <w:spacing w:after="120" w:line="300" w:lineRule="auto"/>
                          <w:jc w:val="both"/>
                          <w:rPr>
                            <w:rFonts w:ascii="Perpetua Body" w:hAnsi="Perpetua Body" w:cs="FS Albert Light" w:hint="eastAsia"/>
                            <w:color w:val="000000"/>
                            <w:sz w:val="22"/>
                            <w:szCs w:val="22"/>
                            <w:lang w:val="en-US"/>
                          </w:rPr>
                        </w:pPr>
                        <w:r w:rsidRPr="00D275A6">
                          <w:rPr>
                            <w:rFonts w:asciiTheme="minorHAnsi" w:hAnsiTheme="minorHAnsi" w:cs="FS Albert Light"/>
                            <w:color w:val="404040" w:themeColor="text1" w:themeTint="BF"/>
                            <w:sz w:val="21"/>
                            <w:szCs w:val="21"/>
                          </w:rPr>
                          <w:t>This year’s 2016 Children’s Mental Health Conference will provide</w:t>
                        </w:r>
                        <w:r>
                          <w:rPr>
                            <w:rFonts w:asciiTheme="minorHAnsi" w:hAnsiTheme="minorHAnsi" w:cs="FS Albert Light"/>
                            <w:color w:val="404040" w:themeColor="text1" w:themeTint="BF"/>
                            <w:sz w:val="21"/>
                            <w:szCs w:val="21"/>
                          </w:rPr>
                          <w:t xml:space="preserve"> practitioners</w:t>
                        </w:r>
                        <w:r w:rsidRPr="00D275A6">
                          <w:rPr>
                            <w:rFonts w:asciiTheme="minorHAnsi" w:hAnsiTheme="minorHAnsi" w:cs="FS Albert Light"/>
                            <w:color w:val="404040" w:themeColor="text1" w:themeTint="BF"/>
                            <w:sz w:val="21"/>
                            <w:szCs w:val="21"/>
                          </w:rPr>
                          <w:t xml:space="preserve"> with knowledge, understanding a</w:t>
                        </w:r>
                        <w:r>
                          <w:rPr>
                            <w:rFonts w:asciiTheme="minorHAnsi" w:hAnsiTheme="minorHAnsi" w:cs="FS Albert Light"/>
                            <w:color w:val="404040" w:themeColor="text1" w:themeTint="BF"/>
                            <w:sz w:val="21"/>
                            <w:szCs w:val="21"/>
                          </w:rPr>
                          <w:t>nd practical information, so they</w:t>
                        </w:r>
                        <w:r w:rsidRPr="00D275A6">
                          <w:rPr>
                            <w:rFonts w:asciiTheme="minorHAnsi" w:hAnsiTheme="minorHAnsi" w:cs="FS Albert Light"/>
                            <w:color w:val="404040" w:themeColor="text1" w:themeTint="BF"/>
                            <w:sz w:val="21"/>
                            <w:szCs w:val="21"/>
                          </w:rPr>
                          <w:t xml:space="preserve"> can best support the well -being and positive mental health of the</w:t>
                        </w:r>
                        <w:r w:rsidRPr="00D275A6">
                          <w:rPr>
                            <w:rFonts w:asciiTheme="minorHAnsi" w:hAnsiTheme="minorHAnsi" w:cs="FS Albert Light"/>
                            <w:color w:val="000000"/>
                            <w:sz w:val="21"/>
                            <w:szCs w:val="21"/>
                          </w:rPr>
                          <w:t xml:space="preserve"> c</w:t>
                        </w:r>
                        <w:r>
                          <w:rPr>
                            <w:rFonts w:asciiTheme="minorHAnsi" w:hAnsiTheme="minorHAnsi" w:cs="FS Albert Light"/>
                            <w:color w:val="000000"/>
                            <w:sz w:val="21"/>
                            <w:szCs w:val="21"/>
                          </w:rPr>
                          <w:t>hildren and young people in their</w:t>
                        </w:r>
                        <w:r w:rsidRPr="00D275A6">
                          <w:rPr>
                            <w:rFonts w:asciiTheme="minorHAnsi" w:hAnsiTheme="minorHAnsi" w:cs="FS Albert Light"/>
                            <w:color w:val="000000"/>
                            <w:sz w:val="21"/>
                            <w:szCs w:val="21"/>
                          </w:rPr>
                          <w:t xml:space="preserve"> care and enable them to make progress as</w:t>
                        </w:r>
                        <w:r w:rsidRPr="00C46BDD">
                          <w:rPr>
                            <w:rFonts w:ascii="Perpetua Body" w:hAnsi="Perpetua Body" w:cs="FS Albert Light"/>
                            <w:color w:val="000000"/>
                            <w:sz w:val="21"/>
                            <w:szCs w:val="21"/>
                          </w:rPr>
                          <w:t xml:space="preserve"> </w:t>
                        </w:r>
                        <w:r w:rsidRPr="00D275A6">
                          <w:rPr>
                            <w:rFonts w:asciiTheme="minorHAnsi" w:hAnsiTheme="minorHAnsi" w:cs="FS Albert Light"/>
                            <w:color w:val="000000"/>
                            <w:sz w:val="21"/>
                            <w:szCs w:val="21"/>
                          </w:rPr>
                          <w:t>well. This conference should be of great value</w:t>
                        </w:r>
                        <w:r w:rsidRPr="00D275A6">
                          <w:rPr>
                            <w:rFonts w:asciiTheme="minorHAnsi" w:hAnsiTheme="minorHAnsi" w:cs="FS Albert"/>
                            <w:b/>
                            <w:bCs/>
                            <w:i/>
                            <w:iCs/>
                            <w:color w:val="000000"/>
                            <w:sz w:val="21"/>
                            <w:szCs w:val="21"/>
                          </w:rPr>
                          <w:t xml:space="preserve"> </w:t>
                        </w:r>
                        <w:r w:rsidRPr="00D275A6">
                          <w:rPr>
                            <w:rFonts w:asciiTheme="minorHAnsi" w:hAnsiTheme="minorHAnsi" w:cs="FS Albert Light"/>
                            <w:color w:val="000000"/>
                            <w:sz w:val="21"/>
                            <w:szCs w:val="21"/>
                          </w:rPr>
                          <w:t>for professionals working with and supporting children</w:t>
                        </w:r>
                        <w:r w:rsidRPr="00D275A6">
                          <w:rPr>
                            <w:rFonts w:asciiTheme="minorHAnsi" w:hAnsiTheme="minorHAnsi" w:cs="FS Albert Light"/>
                            <w:color w:val="000000"/>
                            <w:sz w:val="22"/>
                            <w:szCs w:val="22"/>
                          </w:rPr>
                          <w:t xml:space="preserve"> and young </w:t>
                        </w:r>
                        <w:r w:rsidRPr="00D275A6">
                          <w:rPr>
                            <w:rFonts w:asciiTheme="minorHAnsi" w:hAnsiTheme="minorHAnsi" w:cs="FS Albert Light"/>
                            <w:color w:val="000000"/>
                            <w:sz w:val="21"/>
                            <w:szCs w:val="21"/>
                          </w:rPr>
                          <w:t>people in education settings. Others with an interest in this area are welcome to attend. To find out more about this event and how to book,</w:t>
                        </w:r>
                        <w:r>
                          <w:rPr>
                            <w:rFonts w:asciiTheme="minorHAnsi" w:hAnsiTheme="minorHAnsi" w:cs="FS Albert Light"/>
                            <w:color w:val="000000"/>
                            <w:sz w:val="21"/>
                            <w:szCs w:val="21"/>
                          </w:rPr>
                          <w:t xml:space="preserve"> please</w:t>
                        </w:r>
                        <w:r w:rsidRPr="00D275A6">
                          <w:rPr>
                            <w:rFonts w:asciiTheme="minorHAnsi" w:hAnsiTheme="minorHAnsi" w:cs="FS Albert Light"/>
                            <w:color w:val="000000"/>
                            <w:sz w:val="21"/>
                            <w:szCs w:val="21"/>
                          </w:rPr>
                          <w:t xml:space="preserve"> </w:t>
                        </w:r>
                        <w:proofErr w:type="gramStart"/>
                        <w:r w:rsidRPr="00D275A6">
                          <w:rPr>
                            <w:rFonts w:asciiTheme="minorHAnsi" w:hAnsiTheme="minorHAnsi" w:cs="FS Albert Light"/>
                            <w:color w:val="000000"/>
                            <w:sz w:val="21"/>
                            <w:szCs w:val="21"/>
                          </w:rPr>
                          <w:t>contact</w:t>
                        </w:r>
                        <w:r w:rsidRPr="00D275A6">
                          <w:rPr>
                            <w:rFonts w:asciiTheme="minorHAnsi" w:hAnsiTheme="minorHAnsi" w:cs="FS Albert Light"/>
                            <w:color w:val="000000"/>
                            <w:sz w:val="22"/>
                            <w:szCs w:val="22"/>
                          </w:rPr>
                          <w:t xml:space="preserve">  </w:t>
                        </w:r>
                        <w:proofErr w:type="gramEnd"/>
                        <w:r w:rsidR="009D18EE">
                          <w:fldChar w:fldCharType="begin"/>
                        </w:r>
                        <w:r w:rsidR="009D18EE">
                          <w:instrText xml:space="preserve"> HYPERLINK "http:/</w:instrText>
                        </w:r>
                        <w:r w:rsidR="009D18EE">
                          <w:instrText xml:space="preserve">/www.medicacpd.com" </w:instrText>
                        </w:r>
                        <w:r w:rsidR="009D18EE">
                          <w:fldChar w:fldCharType="separate"/>
                        </w:r>
                        <w:r w:rsidRPr="00D275A6">
                          <w:rPr>
                            <w:rStyle w:val="Hyperlink"/>
                            <w:rFonts w:asciiTheme="minorHAnsi" w:hAnsiTheme="minorHAnsi" w:cs="FS Albert Light"/>
                            <w:sz w:val="22"/>
                            <w:szCs w:val="22"/>
                          </w:rPr>
                          <w:t>http://www.medicacpd.com</w:t>
                        </w:r>
                        <w:r w:rsidR="009D18EE">
                          <w:rPr>
                            <w:rStyle w:val="Hyperlink"/>
                            <w:rFonts w:asciiTheme="minorHAnsi" w:hAnsiTheme="minorHAnsi" w:cs="FS Albert Light"/>
                            <w:sz w:val="22"/>
                            <w:szCs w:val="22"/>
                          </w:rPr>
                          <w:fldChar w:fldCharType="end"/>
                        </w:r>
                        <w:r w:rsidRPr="00D275A6">
                          <w:rPr>
                            <w:rFonts w:asciiTheme="minorHAnsi" w:hAnsiTheme="minorHAnsi" w:cs="FS Albert Light"/>
                            <w:color w:val="000000"/>
                            <w:sz w:val="22"/>
                            <w:szCs w:val="22"/>
                            <w:lang w:val="en-US"/>
                          </w:rPr>
                          <w:t>.</w:t>
                        </w:r>
                      </w:p>
                      <w:p w14:paraId="65161192" w14:textId="21865D4A" w:rsidR="00905026" w:rsidRDefault="00905026" w:rsidP="003F6CC5">
                        <w:pPr>
                          <w:pStyle w:val="CommentText"/>
                          <w:spacing w:before="360" w:line="300" w:lineRule="auto"/>
                          <w:jc w:val="both"/>
                          <w:rPr>
                            <w:rFonts w:asciiTheme="majorHAnsi" w:hAnsiTheme="majorHAnsi" w:hint="eastAsia"/>
                            <w:b/>
                            <w:color w:val="5080AA" w:themeColor="accent1"/>
                            <w:sz w:val="22"/>
                            <w:szCs w:val="22"/>
                          </w:rPr>
                        </w:pPr>
                        <w:r>
                          <w:rPr>
                            <w:rFonts w:asciiTheme="majorHAnsi" w:hAnsiTheme="majorHAnsi"/>
                            <w:b/>
                            <w:color w:val="5080AA" w:themeColor="accent1"/>
                            <w:sz w:val="22"/>
                            <w:szCs w:val="22"/>
                          </w:rPr>
                          <w:t>Recruitment for into Headship cohort 2</w:t>
                        </w:r>
                      </w:p>
                      <w:p w14:paraId="3AB59ED3" w14:textId="77777777" w:rsidR="00905026" w:rsidRDefault="00905026" w:rsidP="003F6CC5">
                        <w:pPr>
                          <w:widowControl w:val="0"/>
                          <w:autoSpaceDE w:val="0"/>
                          <w:autoSpaceDN w:val="0"/>
                          <w:adjustRightInd w:val="0"/>
                          <w:spacing w:after="120" w:line="300" w:lineRule="auto"/>
                          <w:jc w:val="both"/>
                          <w:rPr>
                            <w:rFonts w:ascii="Perpetua" w:hAnsi="Perpetua" w:cs="Calibri"/>
                            <w:sz w:val="21"/>
                            <w:szCs w:val="21"/>
                          </w:rPr>
                        </w:pPr>
                      </w:p>
                      <w:p w14:paraId="1AAD08B3" w14:textId="77777777" w:rsidR="00905026" w:rsidRDefault="00905026" w:rsidP="003F6CC5">
                        <w:pPr>
                          <w:widowControl w:val="0"/>
                          <w:autoSpaceDE w:val="0"/>
                          <w:autoSpaceDN w:val="0"/>
                          <w:adjustRightInd w:val="0"/>
                          <w:spacing w:after="120" w:line="300" w:lineRule="auto"/>
                          <w:jc w:val="both"/>
                          <w:rPr>
                            <w:rFonts w:ascii="Perpetua" w:hAnsi="Perpetua"/>
                            <w:sz w:val="21"/>
                            <w:szCs w:val="21"/>
                          </w:rPr>
                        </w:pPr>
                        <w:r w:rsidRPr="00C353D0">
                          <w:rPr>
                            <w:rFonts w:ascii="Perpetua" w:hAnsi="Perpetua" w:cs="Calibri"/>
                            <w:sz w:val="21"/>
                            <w:szCs w:val="21"/>
                          </w:rPr>
                          <w:t xml:space="preserve">Recruitment is now open for cohort 2 of the Into Headship </w:t>
                        </w:r>
                        <w:proofErr w:type="spellStart"/>
                        <w:r w:rsidRPr="00C353D0">
                          <w:rPr>
                            <w:rFonts w:ascii="Perpetua" w:hAnsi="Perpetua" w:cs="Calibri"/>
                            <w:sz w:val="21"/>
                            <w:szCs w:val="21"/>
                          </w:rPr>
                          <w:t>Programme</w:t>
                        </w:r>
                        <w:proofErr w:type="spellEnd"/>
                        <w:r w:rsidRPr="00C353D0">
                          <w:rPr>
                            <w:rFonts w:ascii="Perpetua" w:hAnsi="Perpetua" w:cs="Calibri"/>
                            <w:sz w:val="21"/>
                            <w:szCs w:val="21"/>
                          </w:rPr>
                          <w:t>, which will start in June 2016. </w:t>
                        </w:r>
                      </w:p>
                      <w:p w14:paraId="7B337BC3" w14:textId="77777777" w:rsidR="00905026" w:rsidRDefault="00905026" w:rsidP="003F6CC5">
                        <w:pPr>
                          <w:widowControl w:val="0"/>
                          <w:autoSpaceDE w:val="0"/>
                          <w:autoSpaceDN w:val="0"/>
                          <w:adjustRightInd w:val="0"/>
                          <w:spacing w:after="120" w:line="300" w:lineRule="auto"/>
                          <w:jc w:val="both"/>
                          <w:rPr>
                            <w:rFonts w:ascii="Perpetua" w:hAnsi="Perpetua"/>
                            <w:sz w:val="21"/>
                            <w:szCs w:val="21"/>
                          </w:rPr>
                        </w:pPr>
                        <w:r w:rsidRPr="00C353D0">
                          <w:rPr>
                            <w:rFonts w:ascii="Perpetua" w:hAnsi="Perpetua" w:cs="Calibri"/>
                            <w:sz w:val="21"/>
                            <w:szCs w:val="21"/>
                          </w:rPr>
                          <w:t>The Into Headship qualification is for GTCS registered teachers whose next post is likely to be a head teacher within the next 2-3 years. </w:t>
                        </w:r>
                      </w:p>
                      <w:p w14:paraId="011FE5A6" w14:textId="77777777" w:rsidR="00905026" w:rsidRPr="00C353D0" w:rsidRDefault="00905026" w:rsidP="003F6CC5">
                        <w:pPr>
                          <w:widowControl w:val="0"/>
                          <w:autoSpaceDE w:val="0"/>
                          <w:autoSpaceDN w:val="0"/>
                          <w:adjustRightInd w:val="0"/>
                          <w:spacing w:after="120" w:line="300" w:lineRule="auto"/>
                          <w:jc w:val="both"/>
                          <w:rPr>
                            <w:rFonts w:ascii="Perpetua" w:hAnsi="Perpetua"/>
                            <w:sz w:val="21"/>
                            <w:szCs w:val="21"/>
                          </w:rPr>
                        </w:pPr>
                        <w:r w:rsidRPr="00C353D0">
                          <w:rPr>
                            <w:rFonts w:ascii="Perpetua" w:hAnsi="Perpetua" w:cs="Calibri"/>
                            <w:sz w:val="21"/>
                            <w:szCs w:val="21"/>
                          </w:rPr>
                          <w:t xml:space="preserve">Further information - including details on how to apply - </w:t>
                        </w:r>
                        <w:proofErr w:type="gramStart"/>
                        <w:r w:rsidRPr="00C353D0">
                          <w:rPr>
                            <w:rFonts w:ascii="Perpetua" w:hAnsi="Perpetua" w:cs="Calibri"/>
                            <w:sz w:val="21"/>
                            <w:szCs w:val="21"/>
                          </w:rPr>
                          <w:t>are</w:t>
                        </w:r>
                        <w:proofErr w:type="gramEnd"/>
                        <w:r w:rsidRPr="00C353D0">
                          <w:rPr>
                            <w:rFonts w:ascii="Perpetua" w:hAnsi="Perpetua" w:cs="Calibri"/>
                            <w:sz w:val="21"/>
                            <w:szCs w:val="21"/>
                          </w:rPr>
                          <w:t xml:space="preserve"> available to download from the Scottish College for Educational Leadership website: </w:t>
                        </w:r>
                        <w:hyperlink r:id="rId18" w:history="1">
                          <w:r w:rsidRPr="00C353D0">
                            <w:rPr>
                              <w:rFonts w:ascii="Perpetua" w:hAnsi="Perpetua" w:cs="Calibri"/>
                              <w:sz w:val="21"/>
                              <w:szCs w:val="21"/>
                              <w:u w:val="single" w:color="0000FF"/>
                            </w:rPr>
                            <w:t>http://www.scelscotland.org.uk/what-we-offer/into-headship/</w:t>
                          </w:r>
                        </w:hyperlink>
                      </w:p>
                      <w:p w14:paraId="51F92196" w14:textId="1FE36798" w:rsidR="00905026" w:rsidRDefault="00905026" w:rsidP="00D275A6">
                        <w:pPr>
                          <w:pStyle w:val="CommentText"/>
                          <w:spacing w:before="240" w:line="300" w:lineRule="auto"/>
                          <w:jc w:val="both"/>
                          <w:rPr>
                            <w:rFonts w:asciiTheme="minorHAnsi" w:hAnsiTheme="minorHAnsi" w:cs="Consolas"/>
                            <w:color w:val="404040" w:themeColor="text1" w:themeTint="BF"/>
                            <w:sz w:val="21"/>
                            <w:szCs w:val="21"/>
                            <w:u w:val="single" w:color="0000E9"/>
                            <w:lang w:val="en-US"/>
                          </w:rPr>
                        </w:pPr>
                        <w:r w:rsidRPr="00D275A6">
                          <w:rPr>
                            <w:rFonts w:asciiTheme="minorHAnsi" w:hAnsiTheme="minorHAnsi" w:cs="Consolas"/>
                            <w:color w:val="404040" w:themeColor="text1" w:themeTint="BF"/>
                            <w:sz w:val="21"/>
                            <w:szCs w:val="21"/>
                            <w:lang w:val="en-US"/>
                          </w:rPr>
                          <w:t xml:space="preserve">Between December 2015 and March 2016, </w:t>
                        </w:r>
                        <w:proofErr w:type="spellStart"/>
                        <w:r w:rsidRPr="00D275A6">
                          <w:rPr>
                            <w:rFonts w:asciiTheme="minorHAnsi" w:hAnsiTheme="minorHAnsi" w:cs="Consolas"/>
                            <w:color w:val="404040" w:themeColor="text1" w:themeTint="BF"/>
                            <w:sz w:val="21"/>
                            <w:szCs w:val="21"/>
                            <w:lang w:val="en-US"/>
                          </w:rPr>
                          <w:t>Fearghal</w:t>
                        </w:r>
                        <w:proofErr w:type="spellEnd"/>
                        <w:r w:rsidRPr="00D275A6">
                          <w:rPr>
                            <w:rFonts w:asciiTheme="minorHAnsi" w:hAnsiTheme="minorHAnsi" w:cs="Consolas"/>
                            <w:color w:val="404040" w:themeColor="text1" w:themeTint="BF"/>
                            <w:sz w:val="21"/>
                            <w:szCs w:val="21"/>
                            <w:lang w:val="en-US"/>
                          </w:rPr>
                          <w:t xml:space="preserve"> Kelly has been carrying out an engagement on teacher leadership across Sco</w:t>
                        </w:r>
                        <w:r>
                          <w:rPr>
                            <w:rFonts w:asciiTheme="minorHAnsi" w:hAnsiTheme="minorHAnsi" w:cs="Consolas"/>
                            <w:color w:val="404040" w:themeColor="text1" w:themeTint="BF"/>
                            <w:sz w:val="21"/>
                            <w:szCs w:val="21"/>
                            <w:lang w:val="en-US"/>
                          </w:rPr>
                          <w:t>tland on behalf of SCEL. This</w:t>
                        </w:r>
                        <w:r w:rsidRPr="00D275A6">
                          <w:rPr>
                            <w:rFonts w:asciiTheme="minorHAnsi" w:hAnsiTheme="minorHAnsi" w:cs="Consolas"/>
                            <w:color w:val="404040" w:themeColor="text1" w:themeTint="BF"/>
                            <w:sz w:val="21"/>
                            <w:szCs w:val="21"/>
                            <w:lang w:val="en-US"/>
                          </w:rPr>
                          <w:t xml:space="preserve"> involved using a variety of approaches to support a range of stakeholders to consider the nature of teacher leadership and what is needed for teacher leadership to be developed. He is currently </w:t>
                        </w:r>
                        <w:proofErr w:type="spellStart"/>
                        <w:r w:rsidRPr="00D275A6">
                          <w:rPr>
                            <w:rFonts w:asciiTheme="minorHAnsi" w:hAnsiTheme="minorHAnsi" w:cs="Consolas"/>
                            <w:color w:val="404040" w:themeColor="text1" w:themeTint="BF"/>
                            <w:sz w:val="21"/>
                            <w:szCs w:val="21"/>
                            <w:lang w:val="en-US"/>
                          </w:rPr>
                          <w:t>analysing</w:t>
                        </w:r>
                        <w:proofErr w:type="spellEnd"/>
                        <w:r w:rsidRPr="00D275A6">
                          <w:rPr>
                            <w:rFonts w:asciiTheme="minorHAnsi" w:hAnsiTheme="minorHAnsi" w:cs="Consolas"/>
                            <w:color w:val="404040" w:themeColor="text1" w:themeTint="BF"/>
                            <w:sz w:val="21"/>
                            <w:szCs w:val="21"/>
                            <w:lang w:val="en-US"/>
                          </w:rPr>
                          <w:t xml:space="preserve"> the outcomes from the engagement for a forthcoming report which will be used to inform SCEL's future work on teacher leadership, but you can already access many of the outcomes from engagement sessions on the SCEL Engage website: </w:t>
                        </w:r>
                        <w:hyperlink r:id="rId19" w:history="1">
                          <w:r w:rsidRPr="00D275A6">
                            <w:rPr>
                              <w:rFonts w:asciiTheme="minorHAnsi" w:hAnsiTheme="minorHAnsi" w:cs="Consolas"/>
                              <w:color w:val="404040" w:themeColor="text1" w:themeTint="BF"/>
                              <w:sz w:val="21"/>
                              <w:szCs w:val="21"/>
                              <w:u w:val="single" w:color="0000E9"/>
                              <w:lang w:val="en-US"/>
                            </w:rPr>
                            <w:t>http://scelengage.com</w:t>
                          </w:r>
                        </w:hyperlink>
                        <w:r>
                          <w:rPr>
                            <w:rFonts w:asciiTheme="minorHAnsi" w:hAnsiTheme="minorHAnsi" w:cs="Consolas"/>
                            <w:color w:val="404040" w:themeColor="text1" w:themeTint="BF"/>
                            <w:sz w:val="21"/>
                            <w:szCs w:val="21"/>
                            <w:u w:val="single" w:color="0000E9"/>
                            <w:lang w:val="en-US"/>
                          </w:rPr>
                          <w:t>.</w:t>
                        </w:r>
                      </w:p>
                      <w:p w14:paraId="1B4B4D08" w14:textId="77777777" w:rsidR="00905026" w:rsidRDefault="00905026" w:rsidP="00F10734">
                        <w:pPr>
                          <w:pStyle w:val="CommentText"/>
                          <w:spacing w:before="240" w:line="300" w:lineRule="auto"/>
                          <w:jc w:val="both"/>
                          <w:rPr>
                            <w:rFonts w:asciiTheme="minorHAnsi" w:hAnsiTheme="minorHAnsi" w:cs="Consolas"/>
                            <w:color w:val="404040" w:themeColor="text1" w:themeTint="BF"/>
                            <w:sz w:val="21"/>
                            <w:szCs w:val="21"/>
                            <w:u w:val="single" w:color="0000E9"/>
                            <w:lang w:val="en-US"/>
                          </w:rPr>
                        </w:pPr>
                      </w:p>
                      <w:p w14:paraId="4463B9BB" w14:textId="77777777" w:rsidR="00905026" w:rsidRPr="00D275A6" w:rsidRDefault="00905026" w:rsidP="00D275A6">
                        <w:pPr>
                          <w:pStyle w:val="CommentText"/>
                          <w:spacing w:before="240" w:line="300" w:lineRule="auto"/>
                          <w:jc w:val="both"/>
                          <w:rPr>
                            <w:rFonts w:asciiTheme="minorHAnsi" w:hAnsiTheme="minorHAnsi"/>
                            <w:b/>
                            <w:color w:val="5080AA" w:themeColor="accent1"/>
                            <w:sz w:val="22"/>
                            <w:szCs w:val="22"/>
                          </w:rPr>
                        </w:pPr>
                      </w:p>
                      <w:p w14:paraId="38084C22" w14:textId="77777777" w:rsidR="00905026" w:rsidRDefault="00905026" w:rsidP="00D275A6">
                        <w:pPr>
                          <w:pStyle w:val="CommentText"/>
                          <w:spacing w:before="240" w:line="300" w:lineRule="auto"/>
                          <w:jc w:val="both"/>
                          <w:rPr>
                            <w:rFonts w:asciiTheme="majorHAnsi" w:hAnsiTheme="majorHAnsi" w:hint="eastAsia"/>
                            <w:b/>
                            <w:color w:val="5080AA" w:themeColor="accent1"/>
                            <w:sz w:val="22"/>
                            <w:szCs w:val="22"/>
                          </w:rPr>
                        </w:pPr>
                      </w:p>
                      <w:p w14:paraId="6BBD6FA3" w14:textId="77777777" w:rsidR="00905026" w:rsidRDefault="00905026" w:rsidP="00D275A6">
                        <w:pPr>
                          <w:pStyle w:val="CommentText"/>
                          <w:spacing w:before="240" w:line="300" w:lineRule="auto"/>
                          <w:jc w:val="both"/>
                          <w:rPr>
                            <w:rFonts w:asciiTheme="majorHAnsi" w:hAnsiTheme="majorHAnsi" w:hint="eastAsia"/>
                            <w:b/>
                            <w:color w:val="5080AA" w:themeColor="accent1"/>
                            <w:sz w:val="22"/>
                            <w:szCs w:val="22"/>
                          </w:rPr>
                        </w:pPr>
                      </w:p>
                      <w:p w14:paraId="253674A0" w14:textId="77777777" w:rsidR="00905026" w:rsidRPr="00A21105" w:rsidRDefault="00905026" w:rsidP="00A21105">
                        <w:pPr>
                          <w:pStyle w:val="CommentText"/>
                          <w:spacing w:after="120" w:line="300" w:lineRule="auto"/>
                          <w:jc w:val="both"/>
                          <w:rPr>
                            <w:rFonts w:asciiTheme="majorHAnsi" w:hAnsiTheme="majorHAnsi" w:hint="eastAsia"/>
                            <w:b/>
                            <w:color w:val="5080AA" w:themeColor="accent1"/>
                            <w:sz w:val="21"/>
                            <w:szCs w:val="21"/>
                            <w14:cntxtAlts/>
                          </w:rPr>
                        </w:pPr>
                      </w:p>
                      <w:p w14:paraId="03AE9CB8" w14:textId="3D33776E" w:rsidR="00905026" w:rsidRPr="00084142" w:rsidRDefault="00905026" w:rsidP="00637B17">
                        <w:pPr>
                          <w:pStyle w:val="Pa11"/>
                          <w:spacing w:after="120" w:line="240" w:lineRule="auto"/>
                          <w:jc w:val="both"/>
                          <w:rPr>
                            <w:rFonts w:ascii="Perpetua Body" w:hAnsi="Perpetua Body" w:cs="FS Albert Light" w:hint="eastAsia"/>
                            <w:color w:val="000000"/>
                            <w:sz w:val="22"/>
                            <w:szCs w:val="22"/>
                          </w:rPr>
                        </w:pPr>
                      </w:p>
                      <w:p w14:paraId="6DAE6281" w14:textId="77777777" w:rsidR="00905026" w:rsidRDefault="00905026" w:rsidP="00637B17">
                        <w:pPr>
                          <w:pStyle w:val="CommentText"/>
                          <w:spacing w:after="120"/>
                          <w:jc w:val="both"/>
                          <w:rPr>
                            <w:rFonts w:asciiTheme="minorHAnsi" w:hAnsiTheme="minorHAnsi"/>
                            <w:color w:val="404040" w:themeColor="text1" w:themeTint="BF"/>
                            <w:sz w:val="22"/>
                            <w:szCs w:val="22"/>
                          </w:rPr>
                        </w:pPr>
                      </w:p>
                      <w:p w14:paraId="680500F0" w14:textId="025FFBF5" w:rsidR="00905026" w:rsidRDefault="00905026" w:rsidP="00637B17">
                        <w:pPr>
                          <w:widowControl w:val="0"/>
                          <w:autoSpaceDE w:val="0"/>
                          <w:autoSpaceDN w:val="0"/>
                          <w:adjustRightInd w:val="0"/>
                          <w:spacing w:after="120" w:line="240" w:lineRule="auto"/>
                          <w:jc w:val="both"/>
                          <w:rPr>
                            <w:rFonts w:cs="Times New Roman"/>
                            <w:color w:val="000000"/>
                            <w:szCs w:val="22"/>
                          </w:rPr>
                        </w:pPr>
                        <w:r>
                          <w:rPr>
                            <w:rFonts w:cs="Times New Roman"/>
                            <w:color w:val="000000"/>
                            <w:szCs w:val="22"/>
                          </w:rPr>
                          <w:t>.</w:t>
                        </w:r>
                      </w:p>
                      <w:p w14:paraId="2301E303" w14:textId="77777777" w:rsidR="00905026" w:rsidRDefault="00905026" w:rsidP="00637B17">
                        <w:pPr>
                          <w:widowControl w:val="0"/>
                          <w:autoSpaceDE w:val="0"/>
                          <w:autoSpaceDN w:val="0"/>
                          <w:adjustRightInd w:val="0"/>
                          <w:spacing w:after="120" w:line="240" w:lineRule="auto"/>
                          <w:jc w:val="both"/>
                          <w:rPr>
                            <w:rFonts w:cs="Times New Roman"/>
                            <w:color w:val="000000"/>
                            <w:szCs w:val="22"/>
                          </w:rPr>
                        </w:pPr>
                      </w:p>
                      <w:p w14:paraId="1A6EAC2E" w14:textId="77777777" w:rsidR="00905026" w:rsidRPr="00635552" w:rsidRDefault="00905026" w:rsidP="00637B17">
                        <w:pPr>
                          <w:spacing w:after="120" w:line="240" w:lineRule="auto"/>
                          <w:jc w:val="both"/>
                          <w:rPr>
                            <w:rFonts w:asciiTheme="majorHAnsi" w:hAnsiTheme="majorHAnsi" w:hint="eastAsia"/>
                            <w:color w:val="5080AA" w:themeColor="accent1"/>
                            <w:sz w:val="28"/>
                            <w:szCs w:val="28"/>
                          </w:rPr>
                        </w:pPr>
                      </w:p>
                      <w:p w14:paraId="22D01C22" w14:textId="77777777" w:rsidR="00905026" w:rsidRPr="00937A12" w:rsidRDefault="00905026" w:rsidP="00637B17">
                        <w:pPr>
                          <w:pStyle w:val="CommentText"/>
                          <w:spacing w:after="120"/>
                          <w:jc w:val="both"/>
                          <w:rPr>
                            <w:rFonts w:asciiTheme="minorHAnsi" w:hAnsiTheme="minorHAnsi"/>
                            <w:color w:val="404040" w:themeColor="text1" w:themeTint="BF"/>
                            <w:sz w:val="21"/>
                            <w:szCs w:val="21"/>
                          </w:rPr>
                        </w:pPr>
                      </w:p>
                      <w:p w14:paraId="24D3F967" w14:textId="77777777" w:rsidR="00905026" w:rsidRDefault="00905026" w:rsidP="00637B17">
                        <w:pPr>
                          <w:spacing w:after="120" w:line="240" w:lineRule="auto"/>
                          <w:jc w:val="both"/>
                          <w:rPr>
                            <w:szCs w:val="22"/>
                          </w:rPr>
                        </w:pPr>
                      </w:p>
                      <w:p w14:paraId="7313AEF8" w14:textId="77777777" w:rsidR="00905026" w:rsidRDefault="00905026" w:rsidP="00637B17">
                        <w:pPr>
                          <w:spacing w:after="120" w:line="240" w:lineRule="auto"/>
                          <w:jc w:val="both"/>
                          <w:rPr>
                            <w:szCs w:val="22"/>
                          </w:rPr>
                        </w:pPr>
                      </w:p>
                      <w:p w14:paraId="552C5608" w14:textId="77777777" w:rsidR="00905026" w:rsidRPr="00D143DF" w:rsidRDefault="00905026" w:rsidP="00637B17">
                        <w:pPr>
                          <w:spacing w:after="120" w:line="240" w:lineRule="auto"/>
                          <w:jc w:val="both"/>
                          <w:rPr>
                            <w:szCs w:val="22"/>
                          </w:rPr>
                        </w:pPr>
                      </w:p>
                      <w:p w14:paraId="20ED4727" w14:textId="77777777" w:rsidR="00905026" w:rsidRPr="00E51600" w:rsidRDefault="00905026" w:rsidP="00637B17">
                        <w:pPr>
                          <w:spacing w:after="120" w:line="240" w:lineRule="auto"/>
                          <w:jc w:val="both"/>
                          <w:rPr>
                            <w:rFonts w:ascii="Perpetua" w:hAnsi="Perpetua"/>
                            <w:szCs w:val="22"/>
                          </w:rPr>
                        </w:pPr>
                      </w:p>
                    </w:txbxContent>
                  </v:textbox>
                </v:shape>
                <v:shape id="Text Box 4" o:spid="_x0000_s1047" type="#_x0000_t202" style="position:absolute;left:91440;top:844550;width:1845310;height:56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48" type="#_x0000_t202" style="position:absolute;left:91440;top:1404620;width:1845310;height:485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49" type="#_x0000_t202" style="position:absolute;left:1191895;top:1888490;width:74485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50" type="#_x0000_t202" style="position:absolute;left:1191895;top:2049145;width:744855;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51" type="#_x0000_t202" style="position:absolute;left:1191895;top:2240280;width:744855;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52" type="#_x0000_t202" style="position:absolute;left:1191895;top:2431415;width:744855;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53" type="#_x0000_t202" style="position:absolute;left:1191895;top:2621915;width:744855;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54" type="#_x0000_t202" style="position:absolute;left:1191895;top:2813050;width:744855;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55" type="#_x0000_t202" style="position:absolute;left:1191895;top:3004185;width:744855;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5" inset="0,0,0,0">
                    <w:txbxContent/>
                  </v:textbox>
                </v:shape>
                <v:shape id="Text Box 15" o:spid="_x0000_s1056" type="#_x0000_t202" style="position:absolute;left:1191895;top:3195320;width:744855;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57" type="#_x0000_t202" style="position:absolute;left:1191895;top:3386455;width:744855;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58" type="#_x0000_t202" style="position:absolute;left:1191895;top:3576955;width:744855;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59" type="#_x0000_t202" style="position:absolute;left:1191895;top:3768090;width:744855;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60" type="#_x0000_t202" style="position:absolute;left:1191895;top:3959225;width:744855;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61" type="#_x0000_t202" style="position:absolute;left:91440;top:4150360;width:1845310;height:2178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62" type="#_x0000_t202" style="position:absolute;left:91440;top:6327775;width:1845310;height:1911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77" inset="0,0,0,0">
                    <w:txbxContent/>
                  </v:textbox>
                </v:shape>
                <w10:wrap type="through" anchorx="page" anchory="page"/>
              </v:group>
            </w:pict>
          </mc:Fallback>
        </mc:AlternateContent>
      </w:r>
      <w:r w:rsidR="00CD781D">
        <w:rPr>
          <w:noProof/>
        </w:rPr>
        <w:drawing>
          <wp:anchor distT="0" distB="0" distL="114300" distR="114300" simplePos="0" relativeHeight="251863552" behindDoc="0" locked="0" layoutInCell="1" allowOverlap="1" wp14:anchorId="2C2FC2CE" wp14:editId="023D7919">
            <wp:simplePos x="0" y="0"/>
            <wp:positionH relativeFrom="page">
              <wp:posOffset>493395</wp:posOffset>
            </wp:positionH>
            <wp:positionV relativeFrom="page">
              <wp:posOffset>3538220</wp:posOffset>
            </wp:positionV>
            <wp:extent cx="1132840" cy="1983105"/>
            <wp:effectExtent l="0" t="0" r="10160" b="0"/>
            <wp:wrapTight wrapText="bothSides">
              <wp:wrapPolygon edited="0">
                <wp:start x="0" y="0"/>
                <wp:lineTo x="0" y="21303"/>
                <wp:lineTo x="21309" y="21303"/>
                <wp:lineTo x="21309" y="0"/>
                <wp:lineTo x="0" y="0"/>
              </wp:wrapPolygon>
            </wp:wrapTight>
            <wp:docPr id="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32840" cy="19831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9D18EE">
        <w:rPr>
          <w:noProof/>
        </w:rPr>
        <mc:AlternateContent>
          <mc:Choice Requires="wpg">
            <w:drawing>
              <wp:anchor distT="0" distB="0" distL="114300" distR="114300" simplePos="0" relativeHeight="251861504" behindDoc="0" locked="0" layoutInCell="1" allowOverlap="1" wp14:anchorId="3539E8D0" wp14:editId="6B5A2114">
                <wp:simplePos x="0" y="0"/>
                <wp:positionH relativeFrom="page">
                  <wp:posOffset>5005705</wp:posOffset>
                </wp:positionH>
                <wp:positionV relativeFrom="page">
                  <wp:posOffset>3141345</wp:posOffset>
                </wp:positionV>
                <wp:extent cx="2045970" cy="3739289"/>
                <wp:effectExtent l="0" t="0" r="0" b="0"/>
                <wp:wrapThrough wrapText="bothSides">
                  <wp:wrapPolygon edited="0">
                    <wp:start x="268" y="0"/>
                    <wp:lineTo x="268" y="21424"/>
                    <wp:lineTo x="20916" y="21424"/>
                    <wp:lineTo x="20916" y="0"/>
                    <wp:lineTo x="268" y="0"/>
                  </wp:wrapPolygon>
                </wp:wrapThrough>
                <wp:docPr id="25" name="Group 25"/>
                <wp:cNvGraphicFramePr/>
                <a:graphic xmlns:a="http://schemas.openxmlformats.org/drawingml/2006/main">
                  <a:graphicData uri="http://schemas.microsoft.com/office/word/2010/wordprocessingGroup">
                    <wpg:wgp>
                      <wpg:cNvGrpSpPr/>
                      <wpg:grpSpPr>
                        <a:xfrm>
                          <a:off x="0" y="0"/>
                          <a:ext cx="2045970" cy="3739289"/>
                          <a:chOff x="0" y="0"/>
                          <a:chExt cx="2045970" cy="3739289"/>
                        </a:xfrm>
                        <a:extLst>
                          <a:ext uri="{0CCBE362-F206-4b92-989A-16890622DB6E}">
                            <ma14:wrappingTextBoxFlag xmlns:ma14="http://schemas.microsoft.com/office/mac/drawingml/2011/main" val="1"/>
                          </a:ext>
                        </a:extLst>
                      </wpg:grpSpPr>
                      <wps:wsp>
                        <wps:cNvPr id="78" name="Text Box 78"/>
                        <wps:cNvSpPr txBox="1"/>
                        <wps:spPr>
                          <a:xfrm>
                            <a:off x="0" y="0"/>
                            <a:ext cx="2045970" cy="373928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91440" y="45720"/>
                            <a:ext cx="1863090" cy="3324860"/>
                          </a:xfrm>
                          <a:prstGeom prst="rect">
                            <a:avLst/>
                          </a:prstGeom>
                          <a:noFill/>
                          <a:ln>
                            <a:noFill/>
                          </a:ln>
                          <a:effectLst/>
                          <a:extLst>
                            <a:ext uri="{C572A759-6A51-4108-AA02-DFA0A04FC94B}">
                              <ma14:wrappingTextBoxFlag xmlns:ma14="http://schemas.microsoft.com/office/mac/drawingml/2011/main"/>
                            </a:ext>
                          </a:extLst>
                        </wps:spPr>
                        <wps:linkedTxbx id="1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369310"/>
                            <a:ext cx="1863090" cy="192405"/>
                          </a:xfrm>
                          <a:prstGeom prst="rect">
                            <a:avLst/>
                          </a:prstGeom>
                          <a:noFill/>
                          <a:ln>
                            <a:noFill/>
                          </a:ln>
                          <a:effectLst/>
                          <a:extLst>
                            <a:ext uri="{C572A759-6A51-4108-AA02-DFA0A04FC94B}">
                              <ma14:wrappingTextBoxFlag xmlns:ma14="http://schemas.microsoft.com/office/mac/drawingml/2011/main"/>
                            </a:ext>
                          </a:extLst>
                        </wps:spPr>
                        <wps:linkedTxbx id="1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63" style="position:absolute;margin-left:394.15pt;margin-top:247.35pt;width:161.1pt;height:294.45pt;z-index:251861504;mso-position-horizontal-relative:page;mso-position-vertical-relative:page" coordsize="2045970,37392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" mv:complextextbox="1">
                <v:shape id="Text Box 78" o:spid="_x0000_s1064" type="#_x0000_t202" style="position:absolute;width:2045970;height:3739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ynZwgAA&#10;ANsAAAAPAAAAZHJzL2Rvd25yZXYueG1sRE89b4MwEN0r9T9YVylbY5qhIBoHJVVSZaBqCx0ynvAF&#10;UPAZYQfIv4+HSh2f3vc6m00nRhpca1nByzICQVxZ3XKt4Lc8PCcgnEfW2FkmBTdykG0eH9aYajvx&#10;D42Fr0UIYZeigsb7PpXSVQ0ZdEvbEwfubAeDPsChlnrAKYSbTq6i6FUabDk0NNjTe0PVpbgaBZTP&#10;pvxM4r3/2p0/olPyPeW6VmrxNG/fQHia/b/4z33UCuIwNnwJP0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XKdnCAAAA2wAAAA8AAAAAAAAAAAAAAAAAlwIAAGRycy9kb3du&#10;cmV2LnhtbFBLBQYAAAAABAAEAPUAAACGAwAAAAA=&#10;" mv:complextextbox="1" filled="f" stroked="f"/>
                <v:shape id="Text Box 23" o:spid="_x0000_s1065" type="#_x0000_t202" style="position:absolute;left:91440;top:45720;width:1863090;height:3324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66" type="#_x0000_t202" style="position:absolute;left:91440;top:3369310;width:186309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v:textbox>
                </v:shape>
                <w10:wrap type="through" anchorx="page" anchory="page"/>
              </v:group>
            </w:pict>
          </mc:Fallback>
        </mc:AlternateContent>
      </w:r>
      <w:r w:rsidR="00E20390">
        <w:rPr>
          <w:noProof/>
        </w:rPr>
        <mc:AlternateContent>
          <mc:Choice Requires="wps">
            <w:drawing>
              <wp:anchor distT="0" distB="0" distL="114300" distR="114300" simplePos="0" relativeHeight="251867648" behindDoc="0" locked="0" layoutInCell="1" allowOverlap="1" wp14:anchorId="0F8A9985" wp14:editId="1E4D388E">
                <wp:simplePos x="0" y="0"/>
                <wp:positionH relativeFrom="page">
                  <wp:posOffset>4870450</wp:posOffset>
                </wp:positionH>
                <wp:positionV relativeFrom="page">
                  <wp:posOffset>6671945</wp:posOffset>
                </wp:positionV>
                <wp:extent cx="2228850" cy="3521710"/>
                <wp:effectExtent l="0" t="0" r="6350" b="8890"/>
                <wp:wrapThrough wrapText="bothSides">
                  <wp:wrapPolygon edited="0">
                    <wp:start x="0" y="0"/>
                    <wp:lineTo x="0" y="21499"/>
                    <wp:lineTo x="21415" y="21499"/>
                    <wp:lineTo x="21415"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228850" cy="352171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E4F9765" w14:textId="0C2D3F67" w:rsidR="00905026" w:rsidRPr="00525D7B" w:rsidRDefault="00905026" w:rsidP="00E20390">
                            <w:pPr>
                              <w:widowControl w:val="0"/>
                              <w:autoSpaceDE w:val="0"/>
                              <w:autoSpaceDN w:val="0"/>
                              <w:adjustRightInd w:val="0"/>
                              <w:spacing w:before="120" w:after="120" w:line="240" w:lineRule="auto"/>
                              <w:ind w:left="57" w:right="57"/>
                              <w:rPr>
                                <w:rFonts w:ascii="Apple Chancery" w:eastAsia="Libian SC Regular" w:hAnsi="Apple Chancery" w:cs="Apple Chancery"/>
                                <w:b/>
                                <w:bCs/>
                                <w:spacing w:val="60"/>
                                <w:sz w:val="16"/>
                                <w:szCs w:val="16"/>
                                <w:lang w:val="en-GB"/>
                              </w:rPr>
                            </w:pPr>
                            <w:r w:rsidRPr="00525D7B">
                              <w:rPr>
                                <w:rFonts w:ascii="Apple Chancery" w:eastAsia="Libian SC Regular" w:hAnsi="Apple Chancery" w:cs="Apple Chancery"/>
                                <w:b/>
                                <w:bCs/>
                                <w:spacing w:val="60"/>
                                <w:sz w:val="16"/>
                                <w:szCs w:val="16"/>
                              </w:rPr>
                              <w:t>“This module has given me</w:t>
                            </w:r>
                            <w:r w:rsidRPr="00525D7B">
                              <w:rPr>
                                <w:rFonts w:ascii="Apple Chancery" w:eastAsia="Libian SC Regular" w:hAnsi="Apple Chancery" w:cs="Apple Chancery"/>
                                <w:b/>
                                <w:bCs/>
                                <w:spacing w:val="60"/>
                                <w:sz w:val="16"/>
                                <w:szCs w:val="16"/>
                                <w:lang w:val="en-GB"/>
                              </w:rPr>
                              <w:t xml:space="preserve"> more knowledge of the issues, policies and factors affecting leadership in schools. As a result, I feel a more confident leader and recognise more accurately the areas in which I need to develop” </w:t>
                            </w:r>
                          </w:p>
                          <w:p w14:paraId="3043F462" w14:textId="57CFD004" w:rsidR="00905026" w:rsidRPr="00525D7B" w:rsidRDefault="00905026" w:rsidP="00E20390">
                            <w:pPr>
                              <w:widowControl w:val="0"/>
                              <w:autoSpaceDE w:val="0"/>
                              <w:autoSpaceDN w:val="0"/>
                              <w:adjustRightInd w:val="0"/>
                              <w:spacing w:before="120" w:after="120" w:line="240" w:lineRule="auto"/>
                              <w:ind w:left="57" w:right="57"/>
                              <w:rPr>
                                <w:rFonts w:ascii="Apple Chancery" w:eastAsia="Libian SC Regular" w:hAnsi="Apple Chancery" w:cs="Apple Chancery"/>
                                <w:b/>
                                <w:bCs/>
                                <w:spacing w:val="60"/>
                                <w:sz w:val="16"/>
                                <w:szCs w:val="16"/>
                                <w:lang w:val="en-GB"/>
                              </w:rPr>
                            </w:pPr>
                            <w:r w:rsidRPr="00525D7B">
                              <w:rPr>
                                <w:rFonts w:ascii="Apple Chancery" w:eastAsia="Libian SC Regular" w:hAnsi="Apple Chancery" w:cs="Apple Chancery"/>
                                <w:b/>
                                <w:bCs/>
                                <w:spacing w:val="60"/>
                                <w:sz w:val="16"/>
                                <w:szCs w:val="16"/>
                                <w:lang w:val="en-GB"/>
                              </w:rPr>
                              <w:t>“I feel that the module has helped me to look at and understand leadership in greater depth. I now base leadership decisions based on sound research.”</w:t>
                            </w:r>
                          </w:p>
                          <w:p w14:paraId="3EE5F7F5" w14:textId="77777777" w:rsidR="00905026" w:rsidRPr="00781C56" w:rsidRDefault="00905026" w:rsidP="00781C56">
                            <w:pPr>
                              <w:widowControl w:val="0"/>
                              <w:autoSpaceDE w:val="0"/>
                              <w:autoSpaceDN w:val="0"/>
                              <w:adjustRightInd w:val="0"/>
                              <w:spacing w:line="240" w:lineRule="auto"/>
                              <w:rPr>
                                <w:b/>
                                <w:bCs/>
                                <w:spacing w:val="60"/>
                                <w:sz w:val="21"/>
                                <w:szCs w:val="21"/>
                                <w:lang w:val="en-GB"/>
                              </w:rPr>
                            </w:pPr>
                          </w:p>
                          <w:p w14:paraId="49DD1E9A" w14:textId="31669B90" w:rsidR="00905026" w:rsidRPr="003F1828" w:rsidRDefault="00905026" w:rsidP="00781C56">
                            <w:pPr>
                              <w:widowControl w:val="0"/>
                              <w:autoSpaceDE w:val="0"/>
                              <w:autoSpaceDN w:val="0"/>
                              <w:adjustRightInd w:val="0"/>
                              <w:rPr>
                                <w:b/>
                                <w:spacing w:val="60"/>
                                <w:szCs w:val="22"/>
                              </w:rPr>
                            </w:pPr>
                            <w:r>
                              <w:rPr>
                                <w:b/>
                                <w:bCs/>
                                <w:spacing w:val="60"/>
                                <w:sz w:val="21"/>
                                <w:szCs w:val="21"/>
                              </w:rPr>
                              <w:t xml:space="preserve"> </w:t>
                            </w:r>
                          </w:p>
                          <w:p w14:paraId="42EBE684" w14:textId="77777777" w:rsidR="00905026" w:rsidRPr="00E51600" w:rsidRDefault="00905026" w:rsidP="00781C56">
                            <w:pPr>
                              <w:widowControl w:val="0"/>
                              <w:autoSpaceDE w:val="0"/>
                              <w:autoSpaceDN w:val="0"/>
                              <w:adjustRightInd w:val="0"/>
                              <w:rPr>
                                <w:spacing w:val="60"/>
                                <w:sz w:val="24"/>
                              </w:rPr>
                            </w:pPr>
                          </w:p>
                          <w:p w14:paraId="6EF7375B" w14:textId="77777777" w:rsidR="00905026" w:rsidRPr="00E51600" w:rsidRDefault="00905026" w:rsidP="00781C56">
                            <w:pPr>
                              <w:widowControl w:val="0"/>
                              <w:autoSpaceDE w:val="0"/>
                              <w:autoSpaceDN w:val="0"/>
                              <w:adjustRightInd w:val="0"/>
                              <w:rPr>
                                <w:spacing w:val="60"/>
                                <w:sz w:val="24"/>
                              </w:rPr>
                            </w:pPr>
                          </w:p>
                          <w:p w14:paraId="1D13A35C" w14:textId="77777777" w:rsidR="00905026" w:rsidRPr="00E51600" w:rsidRDefault="00905026" w:rsidP="00781C56">
                            <w:pPr>
                              <w:widowControl w:val="0"/>
                              <w:autoSpaceDE w:val="0"/>
                              <w:autoSpaceDN w:val="0"/>
                              <w:adjustRightInd w:val="0"/>
                              <w:rPr>
                                <w:spacing w:val="60"/>
                                <w:sz w:val="28"/>
                                <w:szCs w:val="28"/>
                              </w:rPr>
                            </w:pPr>
                          </w:p>
                          <w:p w14:paraId="156EB94C" w14:textId="77777777" w:rsidR="00905026" w:rsidRPr="00E51600" w:rsidRDefault="00905026" w:rsidP="00781C56">
                            <w:pPr>
                              <w:widowControl w:val="0"/>
                              <w:autoSpaceDE w:val="0"/>
                              <w:autoSpaceDN w:val="0"/>
                              <w:adjustRightInd w:val="0"/>
                              <w:rPr>
                                <w:spacing w:val="60"/>
                                <w:sz w:val="28"/>
                                <w:szCs w:val="28"/>
                              </w:rPr>
                            </w:pPr>
                          </w:p>
                          <w:p w14:paraId="53C746EA" w14:textId="77777777" w:rsidR="00905026" w:rsidRPr="00E51600" w:rsidRDefault="00905026" w:rsidP="00781C56">
                            <w:pPr>
                              <w:widowControl w:val="0"/>
                              <w:autoSpaceDE w:val="0"/>
                              <w:autoSpaceDN w:val="0"/>
                              <w:adjustRightInd w:val="0"/>
                              <w:rPr>
                                <w:spacing w:val="60"/>
                                <w:sz w:val="28"/>
                                <w:szCs w:val="28"/>
                              </w:rPr>
                            </w:pPr>
                          </w:p>
                          <w:p w14:paraId="1EF86297" w14:textId="77777777" w:rsidR="00905026" w:rsidRPr="00E51600" w:rsidRDefault="00905026" w:rsidP="00781C56">
                            <w:pPr>
                              <w:widowControl w:val="0"/>
                              <w:autoSpaceDE w:val="0"/>
                              <w:autoSpaceDN w:val="0"/>
                              <w:adjustRightInd w:val="0"/>
                              <w:rPr>
                                <w:spacing w:val="60"/>
                                <w:sz w:val="28"/>
                                <w:szCs w:val="28"/>
                              </w:rPr>
                            </w:pPr>
                          </w:p>
                          <w:p w14:paraId="39EAFDB1" w14:textId="77777777" w:rsidR="00905026" w:rsidRPr="00E51600" w:rsidRDefault="00905026" w:rsidP="00781C56">
                            <w:pPr>
                              <w:widowControl w:val="0"/>
                              <w:autoSpaceDE w:val="0"/>
                              <w:autoSpaceDN w:val="0"/>
                              <w:adjustRightInd w:val="0"/>
                              <w:rPr>
                                <w:spacing w:val="60"/>
                                <w:sz w:val="28"/>
                                <w:szCs w:val="28"/>
                              </w:rPr>
                            </w:pPr>
                          </w:p>
                          <w:p w14:paraId="07134A0B" w14:textId="77777777" w:rsidR="00905026" w:rsidRPr="00E51600" w:rsidRDefault="00905026" w:rsidP="00781C56">
                            <w:pPr>
                              <w:widowControl w:val="0"/>
                              <w:autoSpaceDE w:val="0"/>
                              <w:autoSpaceDN w:val="0"/>
                              <w:adjustRightInd w:val="0"/>
                              <w:rPr>
                                <w:spacing w:val="60"/>
                                <w:sz w:val="28"/>
                                <w:szCs w:val="28"/>
                              </w:rPr>
                            </w:pPr>
                          </w:p>
                          <w:p w14:paraId="0A0C3A34" w14:textId="77777777" w:rsidR="00905026" w:rsidRPr="00E51600" w:rsidRDefault="00905026" w:rsidP="00781C56">
                            <w:pPr>
                              <w:widowControl w:val="0"/>
                              <w:autoSpaceDE w:val="0"/>
                              <w:autoSpaceDN w:val="0"/>
                              <w:adjustRightInd w:val="0"/>
                              <w:rPr>
                                <w:spacing w:val="60"/>
                                <w:sz w:val="40"/>
                                <w:szCs w:val="40"/>
                              </w:rPr>
                            </w:pPr>
                          </w:p>
                          <w:p w14:paraId="122184D5" w14:textId="77777777" w:rsidR="00905026" w:rsidRPr="00E51600" w:rsidRDefault="00905026" w:rsidP="00781C56">
                            <w:pPr>
                              <w:pStyle w:val="BodyText"/>
                              <w:rPr>
                                <w:color w:val="404040" w:themeColor="text1" w:themeTint="BF"/>
                                <w:sz w:val="32"/>
                                <w:szCs w:val="3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67" style="position:absolute;margin-left:383.5pt;margin-top:525.35pt;width:175.5pt;height:277.3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" mv:complextextbox="1" fillcolor="#dbe5ee [660]" stroked="f" strokeweight="1.5pt">
                <v:textbox inset=",0,,0">
                  <w:txbxContent>
                    <w:p w14:paraId="5E4F9765" w14:textId="0C2D3F67" w:rsidR="00905026" w:rsidRPr="00525D7B" w:rsidRDefault="00905026" w:rsidP="00E20390">
                      <w:pPr>
                        <w:widowControl w:val="0"/>
                        <w:autoSpaceDE w:val="0"/>
                        <w:autoSpaceDN w:val="0"/>
                        <w:adjustRightInd w:val="0"/>
                        <w:spacing w:before="120" w:after="120" w:line="240" w:lineRule="auto"/>
                        <w:ind w:left="57" w:right="57"/>
                        <w:rPr>
                          <w:rFonts w:ascii="Apple Chancery" w:eastAsia="Libian SC Regular" w:hAnsi="Apple Chancery" w:cs="Apple Chancery"/>
                          <w:b/>
                          <w:bCs/>
                          <w:spacing w:val="60"/>
                          <w:sz w:val="16"/>
                          <w:szCs w:val="16"/>
                          <w:lang w:val="en-GB"/>
                        </w:rPr>
                      </w:pPr>
                      <w:r w:rsidRPr="00525D7B">
                        <w:rPr>
                          <w:rFonts w:ascii="Apple Chancery" w:eastAsia="Libian SC Regular" w:hAnsi="Apple Chancery" w:cs="Apple Chancery"/>
                          <w:b/>
                          <w:bCs/>
                          <w:spacing w:val="60"/>
                          <w:sz w:val="16"/>
                          <w:szCs w:val="16"/>
                        </w:rPr>
                        <w:t>“This module has given me</w:t>
                      </w:r>
                      <w:r w:rsidRPr="00525D7B">
                        <w:rPr>
                          <w:rFonts w:ascii="Apple Chancery" w:eastAsia="Libian SC Regular" w:hAnsi="Apple Chancery" w:cs="Apple Chancery"/>
                          <w:b/>
                          <w:bCs/>
                          <w:spacing w:val="60"/>
                          <w:sz w:val="16"/>
                          <w:szCs w:val="16"/>
                          <w:lang w:val="en-GB"/>
                        </w:rPr>
                        <w:t xml:space="preserve"> more knowledge of the issues, policies and factors affecting leadership in schools. As a result, I feel a more confident leader and recognise more accurately the areas in which I need to develop” </w:t>
                      </w:r>
                    </w:p>
                    <w:p w14:paraId="3043F462" w14:textId="57CFD004" w:rsidR="00905026" w:rsidRPr="00525D7B" w:rsidRDefault="00905026" w:rsidP="00E20390">
                      <w:pPr>
                        <w:widowControl w:val="0"/>
                        <w:autoSpaceDE w:val="0"/>
                        <w:autoSpaceDN w:val="0"/>
                        <w:adjustRightInd w:val="0"/>
                        <w:spacing w:before="120" w:after="120" w:line="240" w:lineRule="auto"/>
                        <w:ind w:left="57" w:right="57"/>
                        <w:rPr>
                          <w:rFonts w:ascii="Apple Chancery" w:eastAsia="Libian SC Regular" w:hAnsi="Apple Chancery" w:cs="Apple Chancery"/>
                          <w:b/>
                          <w:bCs/>
                          <w:spacing w:val="60"/>
                          <w:sz w:val="16"/>
                          <w:szCs w:val="16"/>
                          <w:lang w:val="en-GB"/>
                        </w:rPr>
                      </w:pPr>
                      <w:r w:rsidRPr="00525D7B">
                        <w:rPr>
                          <w:rFonts w:ascii="Apple Chancery" w:eastAsia="Libian SC Regular" w:hAnsi="Apple Chancery" w:cs="Apple Chancery"/>
                          <w:b/>
                          <w:bCs/>
                          <w:spacing w:val="60"/>
                          <w:sz w:val="16"/>
                          <w:szCs w:val="16"/>
                          <w:lang w:val="en-GB"/>
                        </w:rPr>
                        <w:t>“I feel that the module has helped me to look at and understand leadership in greater depth. I now base leadership decisions based on sound research.”</w:t>
                      </w:r>
                    </w:p>
                    <w:p w14:paraId="3EE5F7F5" w14:textId="77777777" w:rsidR="00905026" w:rsidRPr="00781C56" w:rsidRDefault="00905026" w:rsidP="00781C56">
                      <w:pPr>
                        <w:widowControl w:val="0"/>
                        <w:autoSpaceDE w:val="0"/>
                        <w:autoSpaceDN w:val="0"/>
                        <w:adjustRightInd w:val="0"/>
                        <w:spacing w:line="240" w:lineRule="auto"/>
                        <w:rPr>
                          <w:b/>
                          <w:bCs/>
                          <w:spacing w:val="60"/>
                          <w:sz w:val="21"/>
                          <w:szCs w:val="21"/>
                          <w:lang w:val="en-GB"/>
                        </w:rPr>
                      </w:pPr>
                    </w:p>
                    <w:p w14:paraId="49DD1E9A" w14:textId="31669B90" w:rsidR="00905026" w:rsidRPr="003F1828" w:rsidRDefault="00905026" w:rsidP="00781C56">
                      <w:pPr>
                        <w:widowControl w:val="0"/>
                        <w:autoSpaceDE w:val="0"/>
                        <w:autoSpaceDN w:val="0"/>
                        <w:adjustRightInd w:val="0"/>
                        <w:rPr>
                          <w:b/>
                          <w:spacing w:val="60"/>
                          <w:szCs w:val="22"/>
                        </w:rPr>
                      </w:pPr>
                      <w:r>
                        <w:rPr>
                          <w:b/>
                          <w:bCs/>
                          <w:spacing w:val="60"/>
                          <w:sz w:val="21"/>
                          <w:szCs w:val="21"/>
                        </w:rPr>
                        <w:t xml:space="preserve"> </w:t>
                      </w:r>
                    </w:p>
                    <w:p w14:paraId="42EBE684" w14:textId="77777777" w:rsidR="00905026" w:rsidRPr="00E51600" w:rsidRDefault="00905026" w:rsidP="00781C56">
                      <w:pPr>
                        <w:widowControl w:val="0"/>
                        <w:autoSpaceDE w:val="0"/>
                        <w:autoSpaceDN w:val="0"/>
                        <w:adjustRightInd w:val="0"/>
                        <w:rPr>
                          <w:spacing w:val="60"/>
                          <w:sz w:val="24"/>
                        </w:rPr>
                      </w:pPr>
                    </w:p>
                    <w:p w14:paraId="6EF7375B" w14:textId="77777777" w:rsidR="00905026" w:rsidRPr="00E51600" w:rsidRDefault="00905026" w:rsidP="00781C56">
                      <w:pPr>
                        <w:widowControl w:val="0"/>
                        <w:autoSpaceDE w:val="0"/>
                        <w:autoSpaceDN w:val="0"/>
                        <w:adjustRightInd w:val="0"/>
                        <w:rPr>
                          <w:spacing w:val="60"/>
                          <w:sz w:val="24"/>
                        </w:rPr>
                      </w:pPr>
                    </w:p>
                    <w:p w14:paraId="1D13A35C" w14:textId="77777777" w:rsidR="00905026" w:rsidRPr="00E51600" w:rsidRDefault="00905026" w:rsidP="00781C56">
                      <w:pPr>
                        <w:widowControl w:val="0"/>
                        <w:autoSpaceDE w:val="0"/>
                        <w:autoSpaceDN w:val="0"/>
                        <w:adjustRightInd w:val="0"/>
                        <w:rPr>
                          <w:spacing w:val="60"/>
                          <w:sz w:val="28"/>
                          <w:szCs w:val="28"/>
                        </w:rPr>
                      </w:pPr>
                    </w:p>
                    <w:p w14:paraId="156EB94C" w14:textId="77777777" w:rsidR="00905026" w:rsidRPr="00E51600" w:rsidRDefault="00905026" w:rsidP="00781C56">
                      <w:pPr>
                        <w:widowControl w:val="0"/>
                        <w:autoSpaceDE w:val="0"/>
                        <w:autoSpaceDN w:val="0"/>
                        <w:adjustRightInd w:val="0"/>
                        <w:rPr>
                          <w:spacing w:val="60"/>
                          <w:sz w:val="28"/>
                          <w:szCs w:val="28"/>
                        </w:rPr>
                      </w:pPr>
                    </w:p>
                    <w:p w14:paraId="53C746EA" w14:textId="77777777" w:rsidR="00905026" w:rsidRPr="00E51600" w:rsidRDefault="00905026" w:rsidP="00781C56">
                      <w:pPr>
                        <w:widowControl w:val="0"/>
                        <w:autoSpaceDE w:val="0"/>
                        <w:autoSpaceDN w:val="0"/>
                        <w:adjustRightInd w:val="0"/>
                        <w:rPr>
                          <w:spacing w:val="60"/>
                          <w:sz w:val="28"/>
                          <w:szCs w:val="28"/>
                        </w:rPr>
                      </w:pPr>
                    </w:p>
                    <w:p w14:paraId="1EF86297" w14:textId="77777777" w:rsidR="00905026" w:rsidRPr="00E51600" w:rsidRDefault="00905026" w:rsidP="00781C56">
                      <w:pPr>
                        <w:widowControl w:val="0"/>
                        <w:autoSpaceDE w:val="0"/>
                        <w:autoSpaceDN w:val="0"/>
                        <w:adjustRightInd w:val="0"/>
                        <w:rPr>
                          <w:spacing w:val="60"/>
                          <w:sz w:val="28"/>
                          <w:szCs w:val="28"/>
                        </w:rPr>
                      </w:pPr>
                    </w:p>
                    <w:p w14:paraId="39EAFDB1" w14:textId="77777777" w:rsidR="00905026" w:rsidRPr="00E51600" w:rsidRDefault="00905026" w:rsidP="00781C56">
                      <w:pPr>
                        <w:widowControl w:val="0"/>
                        <w:autoSpaceDE w:val="0"/>
                        <w:autoSpaceDN w:val="0"/>
                        <w:adjustRightInd w:val="0"/>
                        <w:rPr>
                          <w:spacing w:val="60"/>
                          <w:sz w:val="28"/>
                          <w:szCs w:val="28"/>
                        </w:rPr>
                      </w:pPr>
                    </w:p>
                    <w:p w14:paraId="07134A0B" w14:textId="77777777" w:rsidR="00905026" w:rsidRPr="00E51600" w:rsidRDefault="00905026" w:rsidP="00781C56">
                      <w:pPr>
                        <w:widowControl w:val="0"/>
                        <w:autoSpaceDE w:val="0"/>
                        <w:autoSpaceDN w:val="0"/>
                        <w:adjustRightInd w:val="0"/>
                        <w:rPr>
                          <w:spacing w:val="60"/>
                          <w:sz w:val="28"/>
                          <w:szCs w:val="28"/>
                        </w:rPr>
                      </w:pPr>
                    </w:p>
                    <w:p w14:paraId="0A0C3A34" w14:textId="77777777" w:rsidR="00905026" w:rsidRPr="00E51600" w:rsidRDefault="00905026" w:rsidP="00781C56">
                      <w:pPr>
                        <w:widowControl w:val="0"/>
                        <w:autoSpaceDE w:val="0"/>
                        <w:autoSpaceDN w:val="0"/>
                        <w:adjustRightInd w:val="0"/>
                        <w:rPr>
                          <w:spacing w:val="60"/>
                          <w:sz w:val="40"/>
                          <w:szCs w:val="40"/>
                        </w:rPr>
                      </w:pPr>
                    </w:p>
                    <w:p w14:paraId="122184D5" w14:textId="77777777" w:rsidR="00905026" w:rsidRPr="00E51600" w:rsidRDefault="00905026" w:rsidP="00781C56">
                      <w:pPr>
                        <w:pStyle w:val="BodyText"/>
                        <w:rPr>
                          <w:color w:val="404040" w:themeColor="text1" w:themeTint="BF"/>
                          <w:sz w:val="32"/>
                          <w:szCs w:val="32"/>
                        </w:rPr>
                      </w:pPr>
                    </w:p>
                  </w:txbxContent>
                </v:textbox>
                <w10:wrap type="through" anchorx="page" anchory="page"/>
              </v:rect>
            </w:pict>
          </mc:Fallback>
        </mc:AlternateContent>
      </w:r>
      <w:r w:rsidR="00781C56">
        <w:rPr>
          <w:noProof/>
        </w:rPr>
        <w:drawing>
          <wp:anchor distT="0" distB="0" distL="114300" distR="114300" simplePos="0" relativeHeight="251865600" behindDoc="0" locked="0" layoutInCell="1" allowOverlap="1" wp14:anchorId="46053136" wp14:editId="137F53BD">
            <wp:simplePos x="0" y="0"/>
            <wp:positionH relativeFrom="page">
              <wp:posOffset>2623185</wp:posOffset>
            </wp:positionH>
            <wp:positionV relativeFrom="page">
              <wp:posOffset>8727440</wp:posOffset>
            </wp:positionV>
            <wp:extent cx="2160270" cy="1440180"/>
            <wp:effectExtent l="0" t="0" r="0" b="7620"/>
            <wp:wrapThrough wrapText="bothSides">
              <wp:wrapPolygon edited="0">
                <wp:start x="0" y="0"/>
                <wp:lineTo x="0" y="21333"/>
                <wp:lineTo x="21333" y="21333"/>
                <wp:lineTo x="21333"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_SCEL_300116_PRESS_86.jpeg"/>
                    <pic:cNvPicPr/>
                  </pic:nvPicPr>
                  <pic:blipFill>
                    <a:blip r:embed="rId21">
                      <a:extLst>
                        <a:ext uri="{28A0092B-C50C-407E-A947-70E740481C1C}">
                          <a14:useLocalDpi xmlns:a14="http://schemas.microsoft.com/office/drawing/2010/main" val="0"/>
                        </a:ext>
                      </a:extLst>
                    </a:blip>
                    <a:stretch>
                      <a:fillRect/>
                    </a:stretch>
                  </pic:blipFill>
                  <pic:spPr>
                    <a:xfrm>
                      <a:off x="0" y="0"/>
                      <a:ext cx="2160270" cy="1440180"/>
                    </a:xfrm>
                    <a:prstGeom prst="rect">
                      <a:avLst/>
                    </a:prstGeom>
                  </pic:spPr>
                </pic:pic>
              </a:graphicData>
            </a:graphic>
            <wp14:sizeRelH relativeFrom="margin">
              <wp14:pctWidth>0</wp14:pctWidth>
            </wp14:sizeRelH>
            <wp14:sizeRelV relativeFrom="margin">
              <wp14:pctHeight>0</wp14:pctHeight>
            </wp14:sizeRelV>
          </wp:anchor>
        </w:drawing>
      </w:r>
      <w:r w:rsidR="00D275A6">
        <w:rPr>
          <w:noProof/>
        </w:rPr>
        <w:drawing>
          <wp:anchor distT="0" distB="0" distL="114300" distR="114300" simplePos="0" relativeHeight="251864576" behindDoc="0" locked="0" layoutInCell="1" allowOverlap="1" wp14:anchorId="2B8D8315" wp14:editId="25D0071E">
            <wp:simplePos x="0" y="0"/>
            <wp:positionH relativeFrom="page">
              <wp:posOffset>5277485</wp:posOffset>
            </wp:positionH>
            <wp:positionV relativeFrom="page">
              <wp:posOffset>1626235</wp:posOffset>
            </wp:positionV>
            <wp:extent cx="1727200" cy="1424940"/>
            <wp:effectExtent l="0" t="0" r="0" b="0"/>
            <wp:wrapThrough wrapText="bothSides">
              <wp:wrapPolygon edited="0">
                <wp:start x="0" y="0"/>
                <wp:lineTo x="0" y="21176"/>
                <wp:lineTo x="21282" y="21176"/>
                <wp:lineTo x="21282"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l_Engage.jpeg"/>
                    <pic:cNvPicPr/>
                  </pic:nvPicPr>
                  <pic:blipFill>
                    <a:blip r:embed="rId22">
                      <a:extLst>
                        <a:ext uri="{28A0092B-C50C-407E-A947-70E740481C1C}">
                          <a14:useLocalDpi xmlns:a14="http://schemas.microsoft.com/office/drawing/2010/main" val="0"/>
                        </a:ext>
                      </a:extLst>
                    </a:blip>
                    <a:stretch>
                      <a:fillRect/>
                    </a:stretch>
                  </pic:blipFill>
                  <pic:spPr>
                    <a:xfrm>
                      <a:off x="0" y="0"/>
                      <a:ext cx="1727200" cy="1424940"/>
                    </a:xfrm>
                    <a:prstGeom prst="rect">
                      <a:avLst/>
                    </a:prstGeom>
                  </pic:spPr>
                </pic:pic>
              </a:graphicData>
            </a:graphic>
            <wp14:sizeRelH relativeFrom="margin">
              <wp14:pctWidth>0</wp14:pctWidth>
            </wp14:sizeRelH>
            <wp14:sizeRelV relativeFrom="margin">
              <wp14:pctHeight>0</wp14:pctHeight>
            </wp14:sizeRelV>
          </wp:anchor>
        </w:drawing>
      </w:r>
      <w:r w:rsidR="00D275A6" w:rsidRPr="00470319">
        <w:rPr>
          <w:noProof/>
        </w:rPr>
        <mc:AlternateContent>
          <mc:Choice Requires="wps">
            <w:drawing>
              <wp:anchor distT="0" distB="0" distL="114300" distR="114300" simplePos="0" relativeHeight="251857408" behindDoc="0" locked="0" layoutInCell="1" allowOverlap="1" wp14:anchorId="5DC4690D" wp14:editId="38ADD86D">
                <wp:simplePos x="0" y="0"/>
                <wp:positionH relativeFrom="page">
                  <wp:posOffset>493395</wp:posOffset>
                </wp:positionH>
                <wp:positionV relativeFrom="page">
                  <wp:posOffset>683260</wp:posOffset>
                </wp:positionV>
                <wp:extent cx="6558280" cy="1066800"/>
                <wp:effectExtent l="0" t="0" r="0" b="0"/>
                <wp:wrapThrough wrapText="bothSides">
                  <wp:wrapPolygon edited="0">
                    <wp:start x="84" y="0"/>
                    <wp:lineTo x="84" y="21086"/>
                    <wp:lineTo x="21416" y="21086"/>
                    <wp:lineTo x="21416" y="0"/>
                    <wp:lineTo x="84" y="0"/>
                  </wp:wrapPolygon>
                </wp:wrapThrough>
                <wp:docPr id="85" name="Text Box 85"/>
                <wp:cNvGraphicFramePr/>
                <a:graphic xmlns:a="http://schemas.openxmlformats.org/drawingml/2006/main">
                  <a:graphicData uri="http://schemas.microsoft.com/office/word/2010/wordprocessingShape">
                    <wps:wsp>
                      <wps:cNvSpPr txBox="1"/>
                      <wps:spPr>
                        <a:xfrm>
                          <a:off x="0" y="0"/>
                          <a:ext cx="655828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52DF99" w14:textId="0EC46893" w:rsidR="00905026" w:rsidRDefault="00905026" w:rsidP="00470319">
                            <w:pPr>
                              <w:pStyle w:val="Heading1"/>
                              <w:rPr>
                                <w:rFonts w:hint="eastAsia"/>
                              </w:rPr>
                            </w:pPr>
                            <w:r>
                              <w:t>Forthcoming events &amp;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68" type="#_x0000_t202" style="position:absolute;margin-left:38.85pt;margin-top:53.8pt;width:516.4pt;height:84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" mv:complextextbox="1" filled="f" stroked="f">
                <v:textbox>
                  <w:txbxContent>
                    <w:p w14:paraId="4E52DF99" w14:textId="0EC46893" w:rsidR="00905026" w:rsidRDefault="00905026" w:rsidP="00470319">
                      <w:pPr>
                        <w:pStyle w:val="Heading1"/>
                        <w:rPr>
                          <w:rFonts w:hint="eastAsia"/>
                        </w:rPr>
                      </w:pPr>
                      <w:r>
                        <w:t>Forthcoming events &amp; News</w:t>
                      </w:r>
                    </w:p>
                  </w:txbxContent>
                </v:textbox>
                <w10:wrap type="through" anchorx="page" anchory="page"/>
              </v:shape>
            </w:pict>
          </mc:Fallback>
        </mc:AlternateContent>
      </w:r>
      <w:r w:rsidR="004C0476" w:rsidRPr="002B3574">
        <w:rPr>
          <w:noProof/>
        </w:rPr>
        <mc:AlternateContent>
          <mc:Choice Requires="wps">
            <w:drawing>
              <wp:anchor distT="0" distB="0" distL="114300" distR="114300" simplePos="0" relativeHeight="251862528" behindDoc="0" locked="0" layoutInCell="1" allowOverlap="1" wp14:anchorId="60E9985E" wp14:editId="00548EDD">
                <wp:simplePos x="0" y="0"/>
                <wp:positionH relativeFrom="page">
                  <wp:posOffset>4870450</wp:posOffset>
                </wp:positionH>
                <wp:positionV relativeFrom="page">
                  <wp:posOffset>2025650</wp:posOffset>
                </wp:positionV>
                <wp:extent cx="0" cy="7498080"/>
                <wp:effectExtent l="0" t="0" r="25400" b="20320"/>
                <wp:wrapTight wrapText="bothSides">
                  <wp:wrapPolygon edited="0">
                    <wp:start x="-1" y="0"/>
                    <wp:lineTo x="-1" y="21585"/>
                    <wp:lineTo x="-1" y="21585"/>
                    <wp:lineTo x="-1" y="0"/>
                    <wp:lineTo x="-1" y="0"/>
                  </wp:wrapPolygon>
                </wp:wrapTight>
                <wp:docPr id="80" name="Straight Connector 80"/>
                <wp:cNvGraphicFramePr/>
                <a:graphic xmlns:a="http://schemas.openxmlformats.org/drawingml/2006/main">
                  <a:graphicData uri="http://schemas.microsoft.com/office/word/2010/wordprocessingShape">
                    <wps:wsp>
                      <wps:cNvCnPr/>
                      <wps:spPr>
                        <a:xfrm>
                          <a:off x="0" y="0"/>
                          <a:ext cx="0" cy="749808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83.5pt,159.5pt" to="383.5pt,74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" strokecolor="#5080aa [3204]" strokeweight=".25pt">
                <w10:wrap type="tight" anchorx="page" anchory="page"/>
              </v:line>
            </w:pict>
          </mc:Fallback>
        </mc:AlternateContent>
      </w:r>
      <w:r w:rsidR="004C0476" w:rsidRPr="002B3574">
        <w:rPr>
          <w:noProof/>
        </w:rPr>
        <mc:AlternateContent>
          <mc:Choice Requires="wps">
            <w:drawing>
              <wp:anchor distT="0" distB="0" distL="114300" distR="114300" simplePos="0" relativeHeight="251856384" behindDoc="0" locked="0" layoutInCell="1" allowOverlap="1" wp14:anchorId="69635794" wp14:editId="46F96FC7">
                <wp:simplePos x="0" y="0"/>
                <wp:positionH relativeFrom="page">
                  <wp:posOffset>2623185</wp:posOffset>
                </wp:positionH>
                <wp:positionV relativeFrom="page">
                  <wp:posOffset>2025650</wp:posOffset>
                </wp:positionV>
                <wp:extent cx="0" cy="7498080"/>
                <wp:effectExtent l="0" t="0" r="25400" b="20320"/>
                <wp:wrapTight wrapText="bothSides">
                  <wp:wrapPolygon edited="0">
                    <wp:start x="-1" y="0"/>
                    <wp:lineTo x="-1" y="21585"/>
                    <wp:lineTo x="-1" y="21585"/>
                    <wp:lineTo x="-1" y="0"/>
                    <wp:lineTo x="-1" y="0"/>
                  </wp:wrapPolygon>
                </wp:wrapTight>
                <wp:docPr id="82" name="Straight Connector 82"/>
                <wp:cNvGraphicFramePr/>
                <a:graphic xmlns:a="http://schemas.openxmlformats.org/drawingml/2006/main">
                  <a:graphicData uri="http://schemas.microsoft.com/office/word/2010/wordprocessingShape">
                    <wps:wsp>
                      <wps:cNvCnPr/>
                      <wps:spPr>
                        <a:xfrm>
                          <a:off x="0" y="0"/>
                          <a:ext cx="0" cy="749808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6.55pt,159.5pt" to="206.55pt,74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" strokecolor="#5080aa [3204]" strokeweight=".25pt">
                <w10:wrap type="tight" anchorx="page" anchory="page"/>
              </v:line>
            </w:pict>
          </mc:Fallback>
        </mc:AlternateContent>
      </w:r>
      <w:r w:rsidR="004C0476">
        <w:rPr>
          <w:noProof/>
        </w:rPr>
        <mc:AlternateContent>
          <mc:Choice Requires="wps">
            <w:drawing>
              <wp:anchor distT="0" distB="0" distL="114300" distR="114300" simplePos="0" relativeHeight="251855360" behindDoc="0" locked="0" layoutInCell="1" allowOverlap="1" wp14:anchorId="1C321435" wp14:editId="6A4207AC">
                <wp:simplePos x="0" y="0"/>
                <wp:positionH relativeFrom="page">
                  <wp:posOffset>2722880</wp:posOffset>
                </wp:positionH>
                <wp:positionV relativeFrom="page">
                  <wp:posOffset>3051175</wp:posOffset>
                </wp:positionV>
                <wp:extent cx="1998980" cy="5702300"/>
                <wp:effectExtent l="0" t="0" r="0" b="12700"/>
                <wp:wrapThrough wrapText="bothSides">
                  <wp:wrapPolygon edited="0">
                    <wp:start x="274" y="0"/>
                    <wp:lineTo x="274" y="21552"/>
                    <wp:lineTo x="21133" y="21552"/>
                    <wp:lineTo x="21133" y="0"/>
                    <wp:lineTo x="274" y="0"/>
                  </wp:wrapPolygon>
                </wp:wrapThrough>
                <wp:docPr id="88" name="Text Box 88"/>
                <wp:cNvGraphicFramePr/>
                <a:graphic xmlns:a="http://schemas.openxmlformats.org/drawingml/2006/main">
                  <a:graphicData uri="http://schemas.microsoft.com/office/word/2010/wordprocessingShape">
                    <wps:wsp>
                      <wps:cNvSpPr txBox="1"/>
                      <wps:spPr>
                        <a:xfrm>
                          <a:off x="0" y="0"/>
                          <a:ext cx="1998980" cy="5702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93E052" w14:textId="77777777" w:rsidR="00905026" w:rsidRDefault="00905026" w:rsidP="00D44066">
                            <w:pPr>
                              <w:ind w:left="57" w:right="5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069" type="#_x0000_t202" style="position:absolute;margin-left:214.4pt;margin-top:240.25pt;width:157.4pt;height:449pt;z-index:251855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" mv:complextextbox="1" filled="f" stroked="f">
                <v:textbox>
                  <w:txbxContent>
                    <w:p w14:paraId="5593E052" w14:textId="77777777" w:rsidR="00905026" w:rsidRDefault="00905026" w:rsidP="00D44066">
                      <w:pPr>
                        <w:ind w:left="57" w:right="57"/>
                        <w:jc w:val="both"/>
                      </w:pPr>
                    </w:p>
                  </w:txbxContent>
                </v:textbox>
                <w10:wrap type="through" anchorx="page" anchory="page"/>
              </v:shape>
            </w:pict>
          </mc:Fallback>
        </mc:AlternateContent>
      </w:r>
      <w:r w:rsidR="004C0476">
        <w:rPr>
          <w:noProof/>
        </w:rPr>
        <mc:AlternateContent>
          <mc:Choice Requires="wps">
            <w:drawing>
              <wp:anchor distT="0" distB="0" distL="114300" distR="114300" simplePos="0" relativeHeight="251858432" behindDoc="0" locked="0" layoutInCell="1" allowOverlap="1" wp14:anchorId="0C8303AD" wp14:editId="022D4CAC">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92" name="Text Box 9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07D3C4" w14:textId="77777777" w:rsidR="00905026" w:rsidRDefault="0090502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 o:spid="_x0000_s1070" type="#_x0000_t202" style="position:absolute;margin-left:692pt;margin-top:474pt;width:23.45pt;height:1in;z-index:25185843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" mv:complextextbox="1" filled="f" stroked="f">
                <v:textbox>
                  <w:txbxContent>
                    <w:p w14:paraId="2B07D3C4" w14:textId="77777777" w:rsidR="00905026" w:rsidRDefault="00905026"/>
                  </w:txbxContent>
                </v:textbox>
                <w10:wrap type="through" anchorx="page" anchory="page"/>
              </v:shape>
            </w:pict>
          </mc:Fallback>
        </mc:AlternateContent>
      </w:r>
      <w:r w:rsidR="004C0476">
        <w:t xml:space="preserve"> </w:t>
      </w:r>
      <w:r w:rsidR="003A276A">
        <w:br w:type="page"/>
      </w:r>
      <w:r w:rsidR="00BE0AD4">
        <w:rPr>
          <w:noProof/>
        </w:rPr>
        <w:lastRenderedPageBreak/>
        <mc:AlternateContent>
          <mc:Choice Requires="wps">
            <w:drawing>
              <wp:anchor distT="0" distB="0" distL="114300" distR="114300" simplePos="0" relativeHeight="251853312" behindDoc="0" locked="0" layoutInCell="1" allowOverlap="1" wp14:anchorId="42582A4C" wp14:editId="1EE30747">
                <wp:simplePos x="0" y="0"/>
                <wp:positionH relativeFrom="page">
                  <wp:posOffset>457200</wp:posOffset>
                </wp:positionH>
                <wp:positionV relativeFrom="page">
                  <wp:posOffset>796290</wp:posOffset>
                </wp:positionV>
                <wp:extent cx="4277360" cy="7107385"/>
                <wp:effectExtent l="0" t="0" r="0" b="5080"/>
                <wp:wrapThrough wrapText="bothSides">
                  <wp:wrapPolygon edited="0">
                    <wp:start x="128" y="0"/>
                    <wp:lineTo x="128" y="21538"/>
                    <wp:lineTo x="21292" y="21538"/>
                    <wp:lineTo x="21292" y="0"/>
                    <wp:lineTo x="128" y="0"/>
                  </wp:wrapPolygon>
                </wp:wrapThrough>
                <wp:docPr id="76" name="Text Box 76"/>
                <wp:cNvGraphicFramePr/>
                <a:graphic xmlns:a="http://schemas.openxmlformats.org/drawingml/2006/main">
                  <a:graphicData uri="http://schemas.microsoft.com/office/word/2010/wordprocessingShape">
                    <wps:wsp>
                      <wps:cNvSpPr txBox="1"/>
                      <wps:spPr>
                        <a:xfrm>
                          <a:off x="0" y="0"/>
                          <a:ext cx="4277360" cy="71073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9">
                        <w:txbxContent>
                          <w:p w14:paraId="503EC8B4" w14:textId="61A7F822" w:rsidR="00905026" w:rsidRDefault="00905026" w:rsidP="0035758C">
                            <w:pPr>
                              <w:pStyle w:val="Heading1"/>
                              <w:jc w:val="left"/>
                              <w:rPr>
                                <w:rFonts w:hint="eastAsia"/>
                              </w:rPr>
                            </w:pPr>
                            <w:r>
                              <w:t>New Publications</w:t>
                            </w:r>
                          </w:p>
                          <w:p w14:paraId="1A0A1EDA" w14:textId="77777777" w:rsidR="00905026" w:rsidRPr="0035758C" w:rsidRDefault="00905026" w:rsidP="0035758C">
                            <w:pPr>
                              <w:widowControl w:val="0"/>
                              <w:autoSpaceDE w:val="0"/>
                              <w:autoSpaceDN w:val="0"/>
                              <w:adjustRightInd w:val="0"/>
                              <w:spacing w:after="0" w:line="300" w:lineRule="auto"/>
                              <w:rPr>
                                <w:rFonts w:cs="Consolas"/>
                                <w:color w:val="auto"/>
                                <w:sz w:val="20"/>
                                <w:szCs w:val="20"/>
                              </w:rPr>
                            </w:pPr>
                            <w:proofErr w:type="spellStart"/>
                            <w:proofErr w:type="gramStart"/>
                            <w:r w:rsidRPr="00925ADF">
                              <w:rPr>
                                <w:rFonts w:cs="Consolas"/>
                                <w:b/>
                                <w:color w:val="auto"/>
                                <w:sz w:val="20"/>
                                <w:szCs w:val="20"/>
                              </w:rPr>
                              <w:t>Gillies</w:t>
                            </w:r>
                            <w:proofErr w:type="spellEnd"/>
                            <w:r w:rsidRPr="00925ADF">
                              <w:rPr>
                                <w:rFonts w:cs="Consolas"/>
                                <w:b/>
                                <w:color w:val="auto"/>
                                <w:sz w:val="20"/>
                                <w:szCs w:val="20"/>
                              </w:rPr>
                              <w:t>, D.</w:t>
                            </w:r>
                            <w:r w:rsidRPr="0035758C">
                              <w:rPr>
                                <w:rFonts w:cs="Consolas"/>
                                <w:color w:val="auto"/>
                                <w:sz w:val="20"/>
                                <w:szCs w:val="20"/>
                              </w:rPr>
                              <w:t xml:space="preserve"> (forthcoming).</w:t>
                            </w:r>
                            <w:proofErr w:type="gramEnd"/>
                            <w:r w:rsidRPr="0035758C">
                              <w:rPr>
                                <w:rFonts w:cs="Consolas"/>
                                <w:color w:val="auto"/>
                                <w:sz w:val="20"/>
                                <w:szCs w:val="20"/>
                              </w:rPr>
                              <w:t xml:space="preserve"> </w:t>
                            </w:r>
                            <w:proofErr w:type="gramStart"/>
                            <w:r w:rsidRPr="0035758C">
                              <w:rPr>
                                <w:rFonts w:cs="Consolas"/>
                                <w:color w:val="auto"/>
                                <w:sz w:val="20"/>
                                <w:szCs w:val="20"/>
                              </w:rPr>
                              <w:t xml:space="preserve">Hannah Arendt, </w:t>
                            </w:r>
                            <w:proofErr w:type="spellStart"/>
                            <w:r w:rsidRPr="0035758C">
                              <w:rPr>
                                <w:rFonts w:cs="Consolas"/>
                                <w:color w:val="auto"/>
                                <w:sz w:val="20"/>
                                <w:szCs w:val="20"/>
                              </w:rPr>
                              <w:t>judgement</w:t>
                            </w:r>
                            <w:proofErr w:type="spellEnd"/>
                            <w:r w:rsidRPr="0035758C">
                              <w:rPr>
                                <w:rFonts w:cs="Consolas"/>
                                <w:color w:val="auto"/>
                                <w:sz w:val="20"/>
                                <w:szCs w:val="20"/>
                              </w:rPr>
                              <w:t>, and school leadership.</w:t>
                            </w:r>
                            <w:proofErr w:type="gramEnd"/>
                            <w:r w:rsidRPr="0035758C">
                              <w:rPr>
                                <w:rFonts w:cs="Consolas"/>
                                <w:color w:val="auto"/>
                                <w:sz w:val="20"/>
                                <w:szCs w:val="20"/>
                              </w:rPr>
                              <w:t xml:space="preserve"> In: Courtney, S, </w:t>
                            </w:r>
                            <w:proofErr w:type="spellStart"/>
                            <w:r w:rsidRPr="0035758C">
                              <w:rPr>
                                <w:rFonts w:cs="Consolas"/>
                                <w:color w:val="auto"/>
                                <w:sz w:val="20"/>
                                <w:szCs w:val="20"/>
                              </w:rPr>
                              <w:t>McGinity</w:t>
                            </w:r>
                            <w:proofErr w:type="spellEnd"/>
                            <w:r w:rsidRPr="0035758C">
                              <w:rPr>
                                <w:rFonts w:cs="Consolas"/>
                                <w:color w:val="auto"/>
                                <w:sz w:val="20"/>
                                <w:szCs w:val="20"/>
                              </w:rPr>
                              <w:t xml:space="preserve">, R., &amp; Gunter, H. (Eds.), Educational leadership: </w:t>
                            </w:r>
                            <w:proofErr w:type="spellStart"/>
                            <w:r w:rsidRPr="0035758C">
                              <w:rPr>
                                <w:rFonts w:cs="Consolas"/>
                                <w:color w:val="auto"/>
                                <w:sz w:val="20"/>
                                <w:szCs w:val="20"/>
                              </w:rPr>
                              <w:t>Theorising</w:t>
                            </w:r>
                            <w:proofErr w:type="spellEnd"/>
                            <w:r w:rsidRPr="0035758C">
                              <w:rPr>
                                <w:rFonts w:cs="Consolas"/>
                                <w:color w:val="auto"/>
                                <w:sz w:val="20"/>
                                <w:szCs w:val="20"/>
                              </w:rPr>
                              <w:t xml:space="preserve"> professional practice in neoliberal times. Abingdon: </w:t>
                            </w:r>
                            <w:proofErr w:type="spellStart"/>
                            <w:r w:rsidRPr="0035758C">
                              <w:rPr>
                                <w:rFonts w:cs="Consolas"/>
                                <w:color w:val="auto"/>
                                <w:sz w:val="20"/>
                                <w:szCs w:val="20"/>
                              </w:rPr>
                              <w:t>Routledge</w:t>
                            </w:r>
                            <w:proofErr w:type="spellEnd"/>
                            <w:r w:rsidRPr="0035758C">
                              <w:rPr>
                                <w:rFonts w:cs="Consolas"/>
                                <w:color w:val="auto"/>
                                <w:sz w:val="20"/>
                                <w:szCs w:val="20"/>
                              </w:rPr>
                              <w:t>.</w:t>
                            </w:r>
                          </w:p>
                          <w:p w14:paraId="114E5336" w14:textId="77777777" w:rsidR="00905026" w:rsidRPr="0035758C" w:rsidRDefault="00905026" w:rsidP="0035758C">
                            <w:pPr>
                              <w:widowControl w:val="0"/>
                              <w:autoSpaceDE w:val="0"/>
                              <w:autoSpaceDN w:val="0"/>
                              <w:adjustRightInd w:val="0"/>
                              <w:spacing w:after="0" w:line="300" w:lineRule="auto"/>
                              <w:rPr>
                                <w:rFonts w:cs="Consolas"/>
                                <w:color w:val="auto"/>
                                <w:sz w:val="20"/>
                                <w:szCs w:val="20"/>
                              </w:rPr>
                            </w:pPr>
                          </w:p>
                          <w:p w14:paraId="38442666" w14:textId="04DAF312" w:rsidR="00905026" w:rsidRDefault="00905026" w:rsidP="0035758C">
                            <w:pPr>
                              <w:spacing w:line="300" w:lineRule="auto"/>
                              <w:rPr>
                                <w:rFonts w:cs="Consolas"/>
                                <w:color w:val="auto"/>
                                <w:sz w:val="20"/>
                                <w:szCs w:val="20"/>
                              </w:rPr>
                            </w:pPr>
                            <w:proofErr w:type="spellStart"/>
                            <w:proofErr w:type="gramStart"/>
                            <w:r w:rsidRPr="00925ADF">
                              <w:rPr>
                                <w:rFonts w:cs="Consolas"/>
                                <w:b/>
                                <w:color w:val="auto"/>
                                <w:sz w:val="20"/>
                                <w:szCs w:val="20"/>
                              </w:rPr>
                              <w:t>Gillies</w:t>
                            </w:r>
                            <w:proofErr w:type="spellEnd"/>
                            <w:r w:rsidRPr="00925ADF">
                              <w:rPr>
                                <w:rFonts w:cs="Consolas"/>
                                <w:b/>
                                <w:color w:val="auto"/>
                                <w:sz w:val="20"/>
                                <w:szCs w:val="20"/>
                              </w:rPr>
                              <w:t>, D.</w:t>
                            </w:r>
                            <w:r w:rsidRPr="0035758C">
                              <w:rPr>
                                <w:rFonts w:cs="Consolas"/>
                                <w:color w:val="auto"/>
                                <w:sz w:val="20"/>
                                <w:szCs w:val="20"/>
                              </w:rPr>
                              <w:t xml:space="preserve"> (2015, September).</w:t>
                            </w:r>
                            <w:proofErr w:type="gramEnd"/>
                            <w:r w:rsidRPr="0035758C">
                              <w:rPr>
                                <w:rFonts w:cs="Consolas"/>
                                <w:color w:val="auto"/>
                                <w:sz w:val="20"/>
                                <w:szCs w:val="20"/>
                              </w:rPr>
                              <w:t xml:space="preserve"> Hannah </w:t>
                            </w:r>
                            <w:proofErr w:type="gramStart"/>
                            <w:r w:rsidRPr="0035758C">
                              <w:rPr>
                                <w:rFonts w:cs="Consolas"/>
                                <w:color w:val="auto"/>
                                <w:sz w:val="20"/>
                                <w:szCs w:val="20"/>
                              </w:rPr>
                              <w:t>Arendt,</w:t>
                            </w:r>
                            <w:proofErr w:type="gramEnd"/>
                            <w:r w:rsidRPr="0035758C">
                              <w:rPr>
                                <w:rFonts w:cs="Consolas"/>
                                <w:color w:val="auto"/>
                                <w:sz w:val="20"/>
                                <w:szCs w:val="20"/>
                              </w:rPr>
                              <w:t xml:space="preserve"> enlarged thought, and school leadership. Paper presented at the conference of the British Educational Research Association, Belfast, UK.</w:t>
                            </w:r>
                          </w:p>
                          <w:p w14:paraId="5E109B68"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xml:space="preserve">, D. (2016) </w:t>
                            </w:r>
                            <w:r w:rsidRPr="00BE0AD4">
                              <w:rPr>
                                <w:rFonts w:cs="Calibri"/>
                                <w:spacing w:val="-3"/>
                                <w:kern w:val="1"/>
                                <w:sz w:val="20"/>
                                <w:szCs w:val="20"/>
                              </w:rPr>
                              <w:t xml:space="preserve">The policy discourse of networking and its effects on school autonomy: A </w:t>
                            </w:r>
                            <w:proofErr w:type="spellStart"/>
                            <w:r w:rsidRPr="00BE0AD4">
                              <w:rPr>
                                <w:rFonts w:cs="Calibri"/>
                                <w:spacing w:val="-3"/>
                                <w:kern w:val="1"/>
                                <w:sz w:val="20"/>
                                <w:szCs w:val="20"/>
                              </w:rPr>
                              <w:t>Foucauldian</w:t>
                            </w:r>
                            <w:proofErr w:type="spellEnd"/>
                            <w:r w:rsidRPr="00BE0AD4">
                              <w:rPr>
                                <w:rFonts w:cs="Calibri"/>
                                <w:spacing w:val="-3"/>
                                <w:kern w:val="1"/>
                                <w:sz w:val="20"/>
                                <w:szCs w:val="20"/>
                              </w:rPr>
                              <w:t xml:space="preserve"> interpretation, </w:t>
                            </w:r>
                            <w:r w:rsidRPr="00BE0AD4">
                              <w:rPr>
                                <w:rFonts w:cs="Calibri"/>
                                <w:i/>
                                <w:iCs/>
                                <w:spacing w:val="-3"/>
                                <w:kern w:val="1"/>
                                <w:sz w:val="20"/>
                                <w:szCs w:val="20"/>
                              </w:rPr>
                              <w:t xml:space="preserve">Journal of Educational Administration and History, </w:t>
                            </w:r>
                            <w:r w:rsidRPr="00BE0AD4">
                              <w:rPr>
                                <w:rFonts w:cs="Calibri"/>
                                <w:spacing w:val="-3"/>
                                <w:kern w:val="1"/>
                                <w:sz w:val="20"/>
                                <w:szCs w:val="20"/>
                              </w:rPr>
                              <w:t>48(1), p. 89-112</w:t>
                            </w:r>
                            <w:r w:rsidRPr="00BE0AD4">
                              <w:rPr>
                                <w:rFonts w:cs="Calibri"/>
                                <w:i/>
                                <w:iCs/>
                                <w:spacing w:val="-3"/>
                                <w:kern w:val="1"/>
                                <w:sz w:val="20"/>
                                <w:szCs w:val="20"/>
                              </w:rPr>
                              <w:t>.</w:t>
                            </w:r>
                            <w:r w:rsidRPr="00BE0AD4">
                              <w:rPr>
                                <w:rFonts w:cs="Calibri"/>
                                <w:b/>
                                <w:bCs/>
                                <w:spacing w:val="-3"/>
                                <w:kern w:val="1"/>
                                <w:sz w:val="20"/>
                                <w:szCs w:val="20"/>
                              </w:rPr>
                              <w:t xml:space="preserve"> </w:t>
                            </w:r>
                            <w:hyperlink r:id="rId23" w:history="1">
                              <w:r w:rsidRPr="00BE0AD4">
                                <w:rPr>
                                  <w:rFonts w:cs="Calibri"/>
                                  <w:color w:val="0000FF"/>
                                  <w:spacing w:val="-3"/>
                                  <w:kern w:val="1"/>
                                  <w:sz w:val="20"/>
                                  <w:szCs w:val="20"/>
                                </w:rPr>
                                <w:t>DOI: 10.1080/00220620.2016.1092427</w:t>
                              </w:r>
                            </w:hyperlink>
                            <w:r w:rsidRPr="00BE0AD4">
                              <w:rPr>
                                <w:rFonts w:cs="Calibri"/>
                                <w:color w:val="0000FF"/>
                                <w:spacing w:val="-3"/>
                                <w:kern w:val="1"/>
                                <w:sz w:val="20"/>
                                <w:szCs w:val="20"/>
                              </w:rPr>
                              <w:t>. Published online 07 October 2015.</w:t>
                            </w:r>
                          </w:p>
                          <w:p w14:paraId="038D689B"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r w:rsidRPr="00BE0AD4">
                              <w:rPr>
                                <w:rFonts w:cs="Calibri"/>
                                <w:b/>
                                <w:bCs/>
                                <w:spacing w:val="-3"/>
                                <w:kern w:val="1"/>
                                <w:sz w:val="20"/>
                                <w:szCs w:val="20"/>
                              </w:rPr>
                              <w:t>Article featured on the post of 'Foucault News', 6</w:t>
                            </w:r>
                            <w:r w:rsidRPr="00BE0AD4">
                              <w:rPr>
                                <w:rFonts w:cs="Calibri"/>
                                <w:b/>
                                <w:bCs/>
                                <w:spacing w:val="-3"/>
                                <w:kern w:val="1"/>
                                <w:sz w:val="20"/>
                                <w:szCs w:val="20"/>
                                <w:vertAlign w:val="superscript"/>
                              </w:rPr>
                              <w:t>th</w:t>
                            </w:r>
                            <w:r w:rsidRPr="00BE0AD4">
                              <w:rPr>
                                <w:rFonts w:cs="Calibri"/>
                                <w:b/>
                                <w:bCs/>
                                <w:spacing w:val="-3"/>
                                <w:kern w:val="1"/>
                                <w:sz w:val="20"/>
                                <w:szCs w:val="20"/>
                              </w:rPr>
                              <w:t xml:space="preserve"> December 2015, </w:t>
                            </w:r>
                            <w:hyperlink r:id="rId24" w:history="1">
                              <w:r w:rsidRPr="00BE0AD4">
                                <w:rPr>
                                  <w:rFonts w:cs="Calibri"/>
                                  <w:b/>
                                  <w:bCs/>
                                  <w:color w:val="0000FF"/>
                                  <w:spacing w:val="-3"/>
                                  <w:kern w:val="1"/>
                                  <w:sz w:val="20"/>
                                  <w:szCs w:val="20"/>
                                </w:rPr>
                                <w:t>http://foucaultnews.com/2015/12/06/the-policy-discourse-of-networking-and-its-effect-on-school-autonomy-a-foucauldian-interpretation-2015/</w:t>
                              </w:r>
                            </w:hyperlink>
                          </w:p>
                          <w:p w14:paraId="2A35FD3D"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xml:space="preserve">, D. (2015) </w:t>
                            </w:r>
                            <w:r w:rsidRPr="00BE0AD4">
                              <w:rPr>
                                <w:rFonts w:cs="Calibri"/>
                                <w:spacing w:val="-3"/>
                                <w:kern w:val="1"/>
                                <w:sz w:val="20"/>
                                <w:szCs w:val="20"/>
                              </w:rPr>
                              <w:t>‘</w:t>
                            </w:r>
                            <w:proofErr w:type="spellStart"/>
                            <w:r w:rsidRPr="00BE0AD4">
                              <w:rPr>
                                <w:rFonts w:cs="Calibri"/>
                                <w:spacing w:val="-3"/>
                                <w:kern w:val="1"/>
                                <w:sz w:val="20"/>
                                <w:szCs w:val="20"/>
                              </w:rPr>
                              <w:t>Decentralised</w:t>
                            </w:r>
                            <w:proofErr w:type="spellEnd"/>
                            <w:r w:rsidRPr="00BE0AD4">
                              <w:rPr>
                                <w:rFonts w:cs="Calibri"/>
                                <w:spacing w:val="-3"/>
                                <w:kern w:val="1"/>
                                <w:sz w:val="20"/>
                                <w:szCs w:val="20"/>
                              </w:rPr>
                              <w:t>’ neoliberalism and/or ‘masked’ re-</w:t>
                            </w:r>
                            <w:proofErr w:type="spellStart"/>
                            <w:r w:rsidRPr="00BE0AD4">
                              <w:rPr>
                                <w:rFonts w:cs="Calibri"/>
                                <w:spacing w:val="-3"/>
                                <w:kern w:val="1"/>
                                <w:sz w:val="20"/>
                                <w:szCs w:val="20"/>
                              </w:rPr>
                              <w:t>centralisation</w:t>
                            </w:r>
                            <w:proofErr w:type="spellEnd"/>
                            <w:r w:rsidRPr="00BE0AD4">
                              <w:rPr>
                                <w:rFonts w:cs="Calibri"/>
                                <w:spacing w:val="-3"/>
                                <w:kern w:val="1"/>
                                <w:sz w:val="20"/>
                                <w:szCs w:val="20"/>
                              </w:rPr>
                              <w:t xml:space="preserve">? </w:t>
                            </w:r>
                            <w:proofErr w:type="gramStart"/>
                            <w:r w:rsidRPr="00BE0AD4">
                              <w:rPr>
                                <w:rFonts w:cs="Calibri"/>
                                <w:spacing w:val="-3"/>
                                <w:kern w:val="1"/>
                                <w:sz w:val="20"/>
                                <w:szCs w:val="20"/>
                              </w:rPr>
                              <w:t xml:space="preserve">The policy to practice trajectory of Maltese school reform through the lens of neoliberalism and Foucault, </w:t>
                            </w:r>
                            <w:r w:rsidRPr="00BE0AD4">
                              <w:rPr>
                                <w:rFonts w:cs="Calibri"/>
                                <w:i/>
                                <w:iCs/>
                                <w:spacing w:val="-3"/>
                                <w:kern w:val="1"/>
                                <w:sz w:val="20"/>
                                <w:szCs w:val="20"/>
                              </w:rPr>
                              <w:t>Journal of Education Policy</w:t>
                            </w:r>
                            <w:r w:rsidRPr="00BE0AD4">
                              <w:rPr>
                                <w:rFonts w:cs="Calibri"/>
                                <w:spacing w:val="-3"/>
                                <w:kern w:val="1"/>
                                <w:sz w:val="20"/>
                                <w:szCs w:val="20"/>
                              </w:rPr>
                              <w:t>.</w:t>
                            </w:r>
                            <w:proofErr w:type="gramEnd"/>
                            <w:r w:rsidRPr="00BE0AD4">
                              <w:rPr>
                                <w:rFonts w:cs="Calibri"/>
                                <w:spacing w:val="-3"/>
                                <w:kern w:val="1"/>
                                <w:sz w:val="20"/>
                                <w:szCs w:val="20"/>
                              </w:rPr>
                              <w:t xml:space="preserve"> DOI: 10.1080/02680939.2015.1121409</w:t>
                            </w:r>
                          </w:p>
                          <w:p w14:paraId="11C346B4"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D.</w:t>
                            </w:r>
                            <w:r w:rsidRPr="00BE0AD4">
                              <w:rPr>
                                <w:rFonts w:cs="Calibri"/>
                                <w:spacing w:val="-3"/>
                                <w:kern w:val="1"/>
                                <w:sz w:val="20"/>
                                <w:szCs w:val="20"/>
                              </w:rPr>
                              <w:t xml:space="preserve"> </w:t>
                            </w:r>
                            <w:r w:rsidRPr="00BE0AD4">
                              <w:rPr>
                                <w:rFonts w:cs="Calibri"/>
                                <w:b/>
                                <w:bCs/>
                                <w:spacing w:val="-3"/>
                                <w:kern w:val="1"/>
                                <w:sz w:val="20"/>
                                <w:szCs w:val="20"/>
                              </w:rPr>
                              <w:t>(2015)</w:t>
                            </w:r>
                            <w:r w:rsidRPr="00BE0AD4">
                              <w:rPr>
                                <w:rFonts w:cs="Calibri"/>
                                <w:spacing w:val="-3"/>
                                <w:kern w:val="1"/>
                                <w:sz w:val="20"/>
                                <w:szCs w:val="20"/>
                              </w:rPr>
                              <w:t xml:space="preserve"> Policy-mandated collegiality in the Maltese education scenario: The experience of the leaders, </w:t>
                            </w:r>
                            <w:r w:rsidRPr="00BE0AD4">
                              <w:rPr>
                                <w:rFonts w:cs="Calibri"/>
                                <w:i/>
                                <w:iCs/>
                                <w:spacing w:val="-3"/>
                                <w:kern w:val="1"/>
                                <w:sz w:val="20"/>
                                <w:szCs w:val="20"/>
                              </w:rPr>
                              <w:t>Malta Review of Education Research</w:t>
                            </w:r>
                            <w:r w:rsidRPr="00BE0AD4">
                              <w:rPr>
                                <w:rFonts w:cs="Calibri"/>
                                <w:spacing w:val="-3"/>
                                <w:kern w:val="1"/>
                                <w:sz w:val="20"/>
                                <w:szCs w:val="20"/>
                              </w:rPr>
                              <w:t>, 9(2), p. 209-226.</w:t>
                            </w:r>
                          </w:p>
                          <w:p w14:paraId="47D8BF9E" w14:textId="0B7C1D6B"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D.</w:t>
                            </w:r>
                            <w:r w:rsidRPr="00BE0AD4">
                              <w:rPr>
                                <w:rFonts w:cs="Calibri"/>
                                <w:spacing w:val="-3"/>
                                <w:kern w:val="1"/>
                                <w:sz w:val="20"/>
                                <w:szCs w:val="20"/>
                              </w:rPr>
                              <w:t xml:space="preserve"> (2015) Circulating power and in/visibility: layers of educational leadership, </w:t>
                            </w:r>
                            <w:r w:rsidRPr="00BE0AD4">
                              <w:rPr>
                                <w:rFonts w:cs="Calibri"/>
                                <w:i/>
                                <w:iCs/>
                                <w:spacing w:val="-3"/>
                                <w:kern w:val="1"/>
                                <w:sz w:val="20"/>
                                <w:szCs w:val="20"/>
                              </w:rPr>
                              <w:t>Journal of Workplace Learning</w:t>
                            </w:r>
                            <w:r w:rsidRPr="00BE0AD4">
                              <w:rPr>
                                <w:rFonts w:cs="Calibri"/>
                                <w:spacing w:val="-3"/>
                                <w:kern w:val="1"/>
                                <w:sz w:val="20"/>
                                <w:szCs w:val="20"/>
                              </w:rPr>
                              <w:t>, 27(1), p. 51-67, DOI: 10.1108/JWL-09-2013-0065.</w:t>
                            </w:r>
                          </w:p>
                          <w:p w14:paraId="6B922A7C"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r w:rsidRPr="00BE0AD4">
                              <w:rPr>
                                <w:rFonts w:cs="Calibri"/>
                                <w:b/>
                                <w:bCs/>
                                <w:spacing w:val="-3"/>
                                <w:kern w:val="1"/>
                                <w:sz w:val="20"/>
                                <w:szCs w:val="20"/>
                              </w:rPr>
                              <w:t>Article featured on the post of 'Foucault News', 2nd March 2015</w:t>
                            </w:r>
                            <w:r w:rsidRPr="00BE0AD4">
                              <w:rPr>
                                <w:rFonts w:cs="Calibri"/>
                                <w:spacing w:val="-3"/>
                                <w:kern w:val="1"/>
                                <w:sz w:val="20"/>
                                <w:szCs w:val="20"/>
                              </w:rPr>
                              <w:t xml:space="preserve">, </w:t>
                            </w:r>
                            <w:hyperlink r:id="rId25" w:history="1">
                              <w:r w:rsidRPr="00BE0AD4">
                                <w:rPr>
                                  <w:rFonts w:cs="Calibri"/>
                                  <w:color w:val="0000FF"/>
                                  <w:spacing w:val="-3"/>
                                  <w:kern w:val="1"/>
                                  <w:sz w:val="20"/>
                                  <w:szCs w:val="20"/>
                                </w:rPr>
                                <w:t>http://foucaultnews.com/2015/03/02/educational-leadership</w:t>
                              </w:r>
                            </w:hyperlink>
                            <w:r w:rsidRPr="00BE0AD4">
                              <w:rPr>
                                <w:rFonts w:cs="Calibri"/>
                                <w:spacing w:val="-3"/>
                                <w:kern w:val="1"/>
                                <w:sz w:val="20"/>
                                <w:szCs w:val="20"/>
                              </w:rPr>
                              <w:t>.</w:t>
                            </w:r>
                          </w:p>
                          <w:p w14:paraId="52E82762" w14:textId="6174CAD8"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D.</w:t>
                            </w:r>
                            <w:r w:rsidRPr="00BE0AD4">
                              <w:rPr>
                                <w:rFonts w:cs="Calibri"/>
                                <w:spacing w:val="-3"/>
                                <w:kern w:val="1"/>
                                <w:sz w:val="20"/>
                                <w:szCs w:val="20"/>
                              </w:rPr>
                              <w:t xml:space="preserve"> (2015) Distributed leadership in a Maltese college: the voices of those among whom leadership is distributed in the college and who narrate themselves as leadership 'distributors', </w:t>
                            </w:r>
                            <w:r w:rsidRPr="00BE0AD4">
                              <w:rPr>
                                <w:rFonts w:cs="Calibri"/>
                                <w:i/>
                                <w:iCs/>
                                <w:spacing w:val="-3"/>
                                <w:kern w:val="1"/>
                                <w:sz w:val="20"/>
                                <w:szCs w:val="20"/>
                              </w:rPr>
                              <w:t xml:space="preserve">International Journal of Leadership in Education: Theory and Practice. </w:t>
                            </w:r>
                            <w:r w:rsidRPr="00BE0AD4">
                              <w:rPr>
                                <w:rFonts w:cs="Calibri"/>
                                <w:spacing w:val="-3"/>
                                <w:kern w:val="1"/>
                                <w:sz w:val="20"/>
                                <w:szCs w:val="20"/>
                              </w:rPr>
                              <w:t>DOI</w:t>
                            </w:r>
                            <w:proofErr w:type="gramStart"/>
                            <w:r w:rsidRPr="00BE0AD4">
                              <w:rPr>
                                <w:rFonts w:cs="Calibri"/>
                                <w:spacing w:val="-3"/>
                                <w:kern w:val="1"/>
                                <w:sz w:val="20"/>
                                <w:szCs w:val="20"/>
                              </w:rPr>
                              <w:t>:10.1080</w:t>
                            </w:r>
                            <w:proofErr w:type="gramEnd"/>
                            <w:r w:rsidRPr="00BE0AD4">
                              <w:rPr>
                                <w:rFonts w:cs="Calibri"/>
                                <w:spacing w:val="-3"/>
                                <w:kern w:val="1"/>
                                <w:sz w:val="20"/>
                                <w:szCs w:val="20"/>
                              </w:rPr>
                              <w:t>/13603124.2015.1018335</w:t>
                            </w:r>
                          </w:p>
                          <w:p w14:paraId="42C5D86F"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r w:rsidRPr="00BE0AD4">
                              <w:rPr>
                                <w:rFonts w:cs="Calibri"/>
                                <w:b/>
                                <w:bCs/>
                                <w:spacing w:val="-3"/>
                                <w:kern w:val="1"/>
                                <w:sz w:val="20"/>
                                <w:szCs w:val="20"/>
                              </w:rPr>
                              <w:t>Manuscript awarded the 2014 American Education Research Association (AERA) Emerging Scholar Award</w:t>
                            </w:r>
                            <w:r w:rsidRPr="00BE0AD4">
                              <w:rPr>
                                <w:rFonts w:cs="Calibri"/>
                                <w:spacing w:val="-3"/>
                                <w:kern w:val="1"/>
                                <w:sz w:val="20"/>
                                <w:szCs w:val="20"/>
                              </w:rPr>
                              <w:t>.</w:t>
                            </w:r>
                          </w:p>
                          <w:p w14:paraId="7B99CF79"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kern w:val="1"/>
                                <w:sz w:val="20"/>
                                <w:szCs w:val="20"/>
                              </w:rPr>
                              <w:t>Mifsud</w:t>
                            </w:r>
                            <w:proofErr w:type="spellEnd"/>
                            <w:r w:rsidRPr="00BE0AD4">
                              <w:rPr>
                                <w:rFonts w:cs="Calibri"/>
                                <w:b/>
                                <w:bCs/>
                                <w:kern w:val="1"/>
                                <w:sz w:val="20"/>
                                <w:szCs w:val="20"/>
                              </w:rPr>
                              <w:t>, D.</w:t>
                            </w:r>
                            <w:r w:rsidRPr="00BE0AD4">
                              <w:rPr>
                                <w:rFonts w:cs="Calibri"/>
                                <w:kern w:val="1"/>
                                <w:sz w:val="20"/>
                                <w:szCs w:val="20"/>
                              </w:rPr>
                              <w:t xml:space="preserve"> (2015) The setting-up of multi-site school </w:t>
                            </w:r>
                            <w:proofErr w:type="spellStart"/>
                            <w:r w:rsidRPr="00BE0AD4">
                              <w:rPr>
                                <w:rFonts w:cs="Calibri"/>
                                <w:kern w:val="1"/>
                                <w:sz w:val="20"/>
                                <w:szCs w:val="20"/>
                              </w:rPr>
                              <w:t>collaboratives</w:t>
                            </w:r>
                            <w:proofErr w:type="spellEnd"/>
                            <w:r w:rsidRPr="00BE0AD4">
                              <w:rPr>
                                <w:rFonts w:cs="Calibri"/>
                                <w:kern w:val="1"/>
                                <w:sz w:val="20"/>
                                <w:szCs w:val="20"/>
                              </w:rPr>
                              <w:t xml:space="preserve">: The benefits of this organizational reform in terms of networking opportunities and their effects, </w:t>
                            </w:r>
                            <w:r w:rsidRPr="00BE0AD4">
                              <w:rPr>
                                <w:rFonts w:cs="Calibri"/>
                                <w:i/>
                                <w:iCs/>
                                <w:kern w:val="1"/>
                                <w:sz w:val="20"/>
                                <w:szCs w:val="20"/>
                              </w:rPr>
                              <w:t>Improving Schools</w:t>
                            </w:r>
                            <w:r w:rsidRPr="00BE0AD4">
                              <w:rPr>
                                <w:rFonts w:cs="Calibri"/>
                                <w:kern w:val="1"/>
                                <w:sz w:val="20"/>
                                <w:szCs w:val="20"/>
                              </w:rPr>
                              <w:t>, p. 1-14, DOI: 10.1177/1365480215591253.</w:t>
                            </w:r>
                          </w:p>
                          <w:p w14:paraId="3DB24F74" w14:textId="56B9589B" w:rsidR="00905026" w:rsidRPr="00BE0AD4" w:rsidRDefault="00905026" w:rsidP="00BE0AD4">
                            <w:pPr>
                              <w:widowControl w:val="0"/>
                              <w:autoSpaceDE w:val="0"/>
                              <w:autoSpaceDN w:val="0"/>
                              <w:adjustRightInd w:val="0"/>
                              <w:spacing w:line="240" w:lineRule="auto"/>
                              <w:jc w:val="both"/>
                              <w:rPr>
                                <w:rFonts w:cs="Calibri"/>
                                <w:kern w:val="1"/>
                                <w:sz w:val="20"/>
                                <w:szCs w:val="20"/>
                              </w:rPr>
                            </w:pPr>
                            <w:r w:rsidRPr="001B7352">
                              <w:rPr>
                                <w:rFonts w:cs="Consolas"/>
                                <w:b/>
                                <w:color w:val="auto"/>
                                <w:sz w:val="20"/>
                                <w:szCs w:val="20"/>
                              </w:rPr>
                              <w:t>O’Donnell, H.</w:t>
                            </w:r>
                            <w:r w:rsidRPr="00BE0AD4">
                              <w:rPr>
                                <w:rFonts w:cs="Consolas"/>
                                <w:color w:val="auto"/>
                                <w:sz w:val="20"/>
                                <w:szCs w:val="20"/>
                              </w:rPr>
                              <w:t xml:space="preserve"> </w:t>
                            </w:r>
                            <w:r w:rsidRPr="00BE0AD4">
                              <w:rPr>
                                <w:rFonts w:cs="Consolas"/>
                                <w:i/>
                                <w:sz w:val="20"/>
                                <w:szCs w:val="20"/>
                              </w:rPr>
                              <w:t>Games-Based Learning as an Interdisciplinary Approach to Literacy Across Curriculum for Excellence</w:t>
                            </w:r>
                            <w:r w:rsidRPr="00BE0AD4">
                              <w:rPr>
                                <w:rFonts w:cs="Consolas"/>
                                <w:sz w:val="20"/>
                                <w:szCs w:val="20"/>
                              </w:rPr>
                              <w:t xml:space="preserve">, is available from </w:t>
                            </w:r>
                            <w:hyperlink r:id="rId26" w:history="1">
                              <w:r w:rsidRPr="00BE0AD4">
                                <w:rPr>
                                  <w:rFonts w:cs="Consolas"/>
                                  <w:color w:val="0000E9"/>
                                  <w:sz w:val="20"/>
                                  <w:szCs w:val="20"/>
                                  <w:u w:val="single" w:color="0000E9"/>
                                </w:rPr>
                                <w:t>http://press-start.gla.ac.uk/index.php/press-start/issue/view/2</w:t>
                              </w:r>
                            </w:hyperlink>
                          </w:p>
                          <w:p w14:paraId="770813A3" w14:textId="13BE0C32" w:rsidR="00905026" w:rsidRDefault="00905026" w:rsidP="00FE1CE0">
                            <w:pPr>
                              <w:pStyle w:val="CommentText"/>
                              <w:spacing w:before="240" w:line="300" w:lineRule="auto"/>
                              <w:jc w:val="both"/>
                              <w:rPr>
                                <w:rFonts w:asciiTheme="majorHAnsi" w:hAnsiTheme="majorHAnsi" w:hint="eastAsia"/>
                                <w:b/>
                                <w:color w:val="5080AA" w:themeColor="accent1"/>
                                <w:sz w:val="22"/>
                                <w:szCs w:val="22"/>
                              </w:rPr>
                            </w:pPr>
                            <w:r>
                              <w:rPr>
                                <w:rFonts w:asciiTheme="majorHAnsi" w:hAnsiTheme="majorHAnsi"/>
                                <w:b/>
                                <w:color w:val="5080AA" w:themeColor="accent1"/>
                                <w:sz w:val="22"/>
                                <w:szCs w:val="22"/>
                              </w:rPr>
                              <w:t>Other News</w:t>
                            </w:r>
                          </w:p>
                          <w:p w14:paraId="1E35DF23" w14:textId="4B5EAFF6" w:rsidR="00905026" w:rsidRDefault="00905026" w:rsidP="00FE1CE0">
                            <w:pPr>
                              <w:pStyle w:val="CommentText"/>
                              <w:spacing w:before="240" w:line="300" w:lineRule="auto"/>
                              <w:jc w:val="both"/>
                              <w:rPr>
                                <w:rFonts w:asciiTheme="minorHAnsi" w:hAnsiTheme="minorHAnsi" w:cs="Consolas"/>
                                <w:color w:val="404040" w:themeColor="text1" w:themeTint="BF"/>
                                <w:sz w:val="21"/>
                                <w:szCs w:val="21"/>
                                <w:lang w:val="en-US"/>
                              </w:rPr>
                            </w:pPr>
                            <w:r>
                              <w:rPr>
                                <w:rFonts w:asciiTheme="minorHAnsi" w:hAnsiTheme="minorHAnsi" w:cs="Consolas"/>
                                <w:color w:val="404040" w:themeColor="text1" w:themeTint="BF"/>
                                <w:sz w:val="21"/>
                                <w:szCs w:val="21"/>
                                <w:lang w:val="en-US"/>
                              </w:rPr>
                              <w:t xml:space="preserve">Hugh </w:t>
                            </w:r>
                            <w:proofErr w:type="spellStart"/>
                            <w:r>
                              <w:rPr>
                                <w:rFonts w:asciiTheme="minorHAnsi" w:hAnsiTheme="minorHAnsi" w:cs="Consolas"/>
                                <w:color w:val="404040" w:themeColor="text1" w:themeTint="BF"/>
                                <w:sz w:val="21"/>
                                <w:szCs w:val="21"/>
                                <w:lang w:val="en-US"/>
                              </w:rPr>
                              <w:t>ODonnell</w:t>
                            </w:r>
                            <w:proofErr w:type="spellEnd"/>
                            <w:r>
                              <w:rPr>
                                <w:rFonts w:asciiTheme="minorHAnsi" w:hAnsiTheme="minorHAnsi" w:cs="Consolas"/>
                                <w:color w:val="404040" w:themeColor="text1" w:themeTint="BF"/>
                                <w:sz w:val="21"/>
                                <w:szCs w:val="21"/>
                                <w:lang w:val="en-US"/>
                              </w:rPr>
                              <w:t xml:space="preserve"> informs us that he has </w:t>
                            </w:r>
                          </w:p>
                          <w:p w14:paraId="59CF597B" w14:textId="77777777" w:rsidR="00905026" w:rsidRDefault="00905026" w:rsidP="00FE1CE0">
                            <w:pPr>
                              <w:widowControl w:val="0"/>
                              <w:autoSpaceDE w:val="0"/>
                              <w:autoSpaceDN w:val="0"/>
                              <w:adjustRightInd w:val="0"/>
                              <w:spacing w:line="300" w:lineRule="auto"/>
                              <w:jc w:val="both"/>
                              <w:rPr>
                                <w:rFonts w:ascii="Perpetua" w:hAnsi="Perpetua" w:cs="Consolas"/>
                                <w:sz w:val="21"/>
                                <w:szCs w:val="21"/>
                              </w:rPr>
                            </w:pPr>
                            <w:proofErr w:type="gramStart"/>
                            <w:r w:rsidRPr="00381B00">
                              <w:rPr>
                                <w:rFonts w:ascii="Perpetua" w:hAnsi="Perpetua" w:cs="Consolas"/>
                                <w:sz w:val="21"/>
                                <w:szCs w:val="21"/>
                              </w:rPr>
                              <w:t>been</w:t>
                            </w:r>
                            <w:proofErr w:type="gramEnd"/>
                            <w:r w:rsidRPr="00381B00">
                              <w:rPr>
                                <w:rFonts w:ascii="Perpetua" w:hAnsi="Perpetua" w:cs="Consolas"/>
                                <w:sz w:val="21"/>
                                <w:szCs w:val="21"/>
                              </w:rPr>
                              <w:t xml:space="preserve"> invited to deliver as an adviser to graduate language students in New Zealand over a week long session of Moodle discussion, Q&amp;A ab</w:t>
                            </w:r>
                            <w:r>
                              <w:rPr>
                                <w:rFonts w:ascii="Perpetua" w:hAnsi="Perpetua" w:cs="Consolas"/>
                                <w:sz w:val="21"/>
                                <w:szCs w:val="21"/>
                              </w:rPr>
                              <w:t xml:space="preserve">out games, English and Literacy and that his work is also set </w:t>
                            </w:r>
                            <w:r w:rsidRPr="00381B00">
                              <w:rPr>
                                <w:rFonts w:ascii="Perpetua" w:hAnsi="Perpetua" w:cs="Consolas"/>
                                <w:sz w:val="21"/>
                                <w:szCs w:val="21"/>
                              </w:rPr>
                              <w:t>to feature part of a presentation in Finland at a Schools Science project Edinburgh University are working on.</w:t>
                            </w:r>
                            <w:r>
                              <w:rPr>
                                <w:rFonts w:ascii="Perpetua" w:hAnsi="Perpetua" w:cs="Consolas"/>
                                <w:sz w:val="21"/>
                                <w:szCs w:val="21"/>
                              </w:rPr>
                              <w:t xml:space="preserve"> </w:t>
                            </w:r>
                          </w:p>
                          <w:p w14:paraId="3F6149E6" w14:textId="77777777" w:rsidR="00905026" w:rsidRPr="00A676EC" w:rsidRDefault="00905026" w:rsidP="00714000">
                            <w:pPr>
                              <w:widowControl w:val="0"/>
                              <w:autoSpaceDE w:val="0"/>
                              <w:autoSpaceDN w:val="0"/>
                              <w:adjustRightInd w:val="0"/>
                              <w:spacing w:line="300" w:lineRule="auto"/>
                              <w:rPr>
                                <w:rFonts w:ascii="Perpetua" w:hAnsi="Perpetua" w:cs="Consolas"/>
                                <w:sz w:val="21"/>
                                <w:szCs w:val="21"/>
                              </w:rPr>
                            </w:pPr>
                            <w:r>
                              <w:rPr>
                                <w:rFonts w:ascii="Perpetua" w:hAnsi="Perpetua" w:cs="Consolas"/>
                                <w:sz w:val="21"/>
                                <w:szCs w:val="21"/>
                              </w:rPr>
                              <w:t xml:space="preserve">Hugh’s work on games-based learning was </w:t>
                            </w:r>
                            <w:r w:rsidRPr="00A676EC">
                              <w:rPr>
                                <w:rFonts w:ascii="Perpetua" w:hAnsi="Perpetua" w:cs="Consolas"/>
                                <w:sz w:val="21"/>
                                <w:szCs w:val="21"/>
                              </w:rPr>
                              <w:t xml:space="preserve">discussed on Inside Learning Technology (May 14th 2012) and is available at: </w:t>
                            </w:r>
                            <w:hyperlink r:id="rId27" w:history="1">
                              <w:r w:rsidRPr="00A676EC">
                                <w:rPr>
                                  <w:rFonts w:ascii="Perpetua" w:hAnsi="Perpetua" w:cs="Consolas"/>
                                  <w:color w:val="0000E9"/>
                                  <w:sz w:val="21"/>
                                  <w:szCs w:val="21"/>
                                  <w:u w:val="single" w:color="0000E9"/>
                                </w:rPr>
                                <w:t>http://www.insidelearningtechnology.net/?p=219</w:t>
                              </w:r>
                            </w:hyperlink>
                          </w:p>
                          <w:p w14:paraId="1F56DC4E" w14:textId="762641D5" w:rsidR="00905026" w:rsidRDefault="00905026" w:rsidP="00FE1CE0">
                            <w:pPr>
                              <w:widowControl w:val="0"/>
                              <w:autoSpaceDE w:val="0"/>
                              <w:autoSpaceDN w:val="0"/>
                              <w:adjustRightInd w:val="0"/>
                              <w:spacing w:line="300" w:lineRule="auto"/>
                              <w:jc w:val="both"/>
                              <w:rPr>
                                <w:rFonts w:ascii="Perpetua" w:hAnsi="Perpetua" w:cs="Consolas"/>
                                <w:sz w:val="21"/>
                                <w:szCs w:val="21"/>
                              </w:rPr>
                            </w:pPr>
                            <w:proofErr w:type="gramStart"/>
                            <w:r>
                              <w:rPr>
                                <w:rFonts w:ascii="Perpetua" w:hAnsi="Perpetua" w:cs="Consolas"/>
                                <w:sz w:val="21"/>
                                <w:szCs w:val="21"/>
                              </w:rPr>
                              <w:t>and</w:t>
                            </w:r>
                            <w:proofErr w:type="gramEnd"/>
                            <w:r>
                              <w:rPr>
                                <w:rFonts w:ascii="Perpetua" w:hAnsi="Perpetua" w:cs="Consolas"/>
                                <w:sz w:val="21"/>
                                <w:szCs w:val="21"/>
                              </w:rPr>
                              <w:t xml:space="preserve"> </w:t>
                            </w:r>
                            <w:r w:rsidRPr="00A676EC">
                              <w:rPr>
                                <w:rFonts w:cs="Consolas"/>
                                <w:sz w:val="21"/>
                                <w:szCs w:val="21"/>
                              </w:rPr>
                              <w:t>featured in the Times Education Supplement on 15th January 2016</w:t>
                            </w:r>
                            <w:r>
                              <w:rPr>
                                <w:rFonts w:cs="Consolas"/>
                                <w:sz w:val="21"/>
                                <w:szCs w:val="21"/>
                              </w:rPr>
                              <w:t xml:space="preserve"> (see below) and featured in a Radio </w:t>
                            </w:r>
                            <w:proofErr w:type="spellStart"/>
                            <w:r>
                              <w:rPr>
                                <w:rFonts w:cs="Consolas"/>
                                <w:sz w:val="21"/>
                                <w:szCs w:val="21"/>
                              </w:rPr>
                              <w:t>EduTalk</w:t>
                            </w:r>
                            <w:proofErr w:type="spellEnd"/>
                            <w:r>
                              <w:rPr>
                                <w:rFonts w:cs="Consolas"/>
                                <w:sz w:val="21"/>
                                <w:szCs w:val="21"/>
                              </w:rPr>
                              <w:t xml:space="preserve"> on the 22</w:t>
                            </w:r>
                            <w:r w:rsidRPr="00A676EC">
                              <w:rPr>
                                <w:rFonts w:cs="Consolas"/>
                                <w:sz w:val="21"/>
                                <w:szCs w:val="21"/>
                                <w:vertAlign w:val="superscript"/>
                              </w:rPr>
                              <w:t>nd</w:t>
                            </w:r>
                            <w:r>
                              <w:rPr>
                                <w:rFonts w:cs="Consolas"/>
                                <w:sz w:val="21"/>
                                <w:szCs w:val="21"/>
                              </w:rPr>
                              <w:t xml:space="preserve"> of March 2016. </w:t>
                            </w:r>
                            <w:hyperlink r:id="rId28" w:history="1">
                              <w:r w:rsidRPr="00A676EC">
                                <w:rPr>
                                  <w:rFonts w:cs="Consolas"/>
                                  <w:color w:val="0000E9"/>
                                  <w:sz w:val="21"/>
                                  <w:szCs w:val="21"/>
                                  <w:u w:val="single" w:color="0000E9"/>
                                </w:rPr>
                                <w:t>http://www.edutalk.info/listen/</w:t>
                              </w:r>
                            </w:hyperlink>
                            <w:r>
                              <w:rPr>
                                <w:rFonts w:cs="Consolas"/>
                                <w:color w:val="0000E9"/>
                                <w:sz w:val="21"/>
                                <w:szCs w:val="21"/>
                                <w:u w:val="single" w:color="0000E9"/>
                              </w:rPr>
                              <w:t>.</w:t>
                            </w:r>
                          </w:p>
                          <w:p w14:paraId="7041A400" w14:textId="77777777" w:rsidR="00905026" w:rsidRPr="00A676EC" w:rsidRDefault="00905026" w:rsidP="00714000">
                            <w:pPr>
                              <w:widowControl w:val="0"/>
                              <w:autoSpaceDE w:val="0"/>
                              <w:autoSpaceDN w:val="0"/>
                              <w:adjustRightInd w:val="0"/>
                              <w:spacing w:line="300" w:lineRule="auto"/>
                              <w:rPr>
                                <w:rFonts w:cs="Consolas"/>
                                <w:sz w:val="21"/>
                                <w:szCs w:val="21"/>
                              </w:rPr>
                            </w:pPr>
                            <w:r w:rsidRPr="00A676EC">
                              <w:rPr>
                                <w:rFonts w:cs="Consolas"/>
                                <w:sz w:val="21"/>
                                <w:szCs w:val="21"/>
                              </w:rPr>
                              <w:t xml:space="preserve">Hepburn, H 2016, 'It’s virtually child’s play to improve literacy, says study', The Times Education </w:t>
                            </w:r>
                            <w:proofErr w:type="spellStart"/>
                            <w:r w:rsidRPr="00A676EC">
                              <w:rPr>
                                <w:rFonts w:cs="Consolas"/>
                                <w:sz w:val="21"/>
                                <w:szCs w:val="21"/>
                              </w:rPr>
                              <w:t>Suppplement</w:t>
                            </w:r>
                            <w:proofErr w:type="spellEnd"/>
                            <w:r w:rsidRPr="00A676EC">
                              <w:rPr>
                                <w:rFonts w:cs="Consolas"/>
                                <w:sz w:val="21"/>
                                <w:szCs w:val="21"/>
                              </w:rPr>
                              <w:t xml:space="preserve"> (TESS) 15th January 2016, p. 12.</w:t>
                            </w:r>
                          </w:p>
                          <w:p w14:paraId="5B92E80B" w14:textId="77777777" w:rsidR="00905026" w:rsidRDefault="00905026" w:rsidP="00FE1CE0">
                            <w:pPr>
                              <w:pStyle w:val="CommentText"/>
                              <w:spacing w:before="240" w:line="300" w:lineRule="auto"/>
                              <w:jc w:val="both"/>
                              <w:rPr>
                                <w:rFonts w:asciiTheme="majorHAnsi" w:hAnsiTheme="majorHAnsi" w:hint="eastAsia"/>
                                <w:b/>
                                <w:color w:val="5080AA" w:themeColor="accent1"/>
                                <w:sz w:val="22"/>
                                <w:szCs w:val="22"/>
                              </w:rPr>
                            </w:pPr>
                          </w:p>
                          <w:p w14:paraId="57FCD522" w14:textId="77777777" w:rsidR="00905026" w:rsidRPr="003B77F9" w:rsidRDefault="00905026" w:rsidP="003B77F9">
                            <w:pPr>
                              <w:pStyle w:val="CommentText"/>
                              <w:spacing w:before="240" w:line="300" w:lineRule="auto"/>
                              <w:jc w:val="both"/>
                              <w:rPr>
                                <w:rFonts w:asciiTheme="minorHAnsi" w:hAnsiTheme="minorHAnsi"/>
                                <w:color w:val="5080AA" w:themeColor="accent1"/>
                                <w:sz w:val="22"/>
                                <w:szCs w:val="22"/>
                              </w:rPr>
                            </w:pPr>
                          </w:p>
                          <w:p w14:paraId="27D3A946" w14:textId="0D1A1E07" w:rsidR="00905026" w:rsidRPr="003B77F9" w:rsidRDefault="00905026" w:rsidP="003B77F9">
                            <w:pPr>
                              <w:pStyle w:val="CommentText"/>
                              <w:spacing w:before="240" w:line="300" w:lineRule="auto"/>
                              <w:jc w:val="both"/>
                              <w:rPr>
                                <w:rFonts w:asciiTheme="majorHAnsi" w:hAnsiTheme="majorHAnsi" w:hint="eastAsia"/>
                                <w:color w:val="5080AA" w:themeColor="accent1"/>
                                <w:sz w:val="22"/>
                                <w:szCs w:val="22"/>
                              </w:rPr>
                            </w:pPr>
                            <w:r w:rsidRPr="003B77F9">
                              <w:rPr>
                                <w:rFonts w:asciiTheme="majorHAnsi" w:hAnsiTheme="majorHAnsi"/>
                                <w:color w:val="5080AA" w:themeColor="accent1"/>
                                <w:sz w:val="22"/>
                                <w:szCs w:val="22"/>
                              </w:rPr>
                              <w:t xml:space="preserve"> </w:t>
                            </w:r>
                          </w:p>
                          <w:p w14:paraId="78D0144E" w14:textId="758B2B46" w:rsidR="00905026" w:rsidRPr="00A676EC" w:rsidRDefault="00905026" w:rsidP="00FE1CE0">
                            <w:pPr>
                              <w:spacing w:line="300" w:lineRule="auto"/>
                              <w:rPr>
                                <w:rFonts w:cs="Consolas"/>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71" type="#_x0000_t202" style="position:absolute;margin-left:36pt;margin-top:62.7pt;width:336.8pt;height:559.65pt;z-index:251853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" mv:complextextbox="1" filled="f" stroked="f">
                <v:textbox style="mso-next-textbox:#Text Box 14">
                  <w:txbxContent>
                    <w:p w14:paraId="503EC8B4" w14:textId="61A7F822" w:rsidR="00905026" w:rsidRDefault="00905026" w:rsidP="0035758C">
                      <w:pPr>
                        <w:pStyle w:val="Heading1"/>
                        <w:jc w:val="left"/>
                        <w:rPr>
                          <w:rFonts w:hint="eastAsia"/>
                        </w:rPr>
                      </w:pPr>
                      <w:r>
                        <w:t>New Publications</w:t>
                      </w:r>
                    </w:p>
                    <w:p w14:paraId="1A0A1EDA" w14:textId="77777777" w:rsidR="00905026" w:rsidRPr="0035758C" w:rsidRDefault="00905026" w:rsidP="0035758C">
                      <w:pPr>
                        <w:widowControl w:val="0"/>
                        <w:autoSpaceDE w:val="0"/>
                        <w:autoSpaceDN w:val="0"/>
                        <w:adjustRightInd w:val="0"/>
                        <w:spacing w:after="0" w:line="300" w:lineRule="auto"/>
                        <w:rPr>
                          <w:rFonts w:cs="Consolas"/>
                          <w:color w:val="auto"/>
                          <w:sz w:val="20"/>
                          <w:szCs w:val="20"/>
                        </w:rPr>
                      </w:pPr>
                      <w:proofErr w:type="spellStart"/>
                      <w:proofErr w:type="gramStart"/>
                      <w:r w:rsidRPr="00925ADF">
                        <w:rPr>
                          <w:rFonts w:cs="Consolas"/>
                          <w:b/>
                          <w:color w:val="auto"/>
                          <w:sz w:val="20"/>
                          <w:szCs w:val="20"/>
                        </w:rPr>
                        <w:t>Gillies</w:t>
                      </w:r>
                      <w:proofErr w:type="spellEnd"/>
                      <w:r w:rsidRPr="00925ADF">
                        <w:rPr>
                          <w:rFonts w:cs="Consolas"/>
                          <w:b/>
                          <w:color w:val="auto"/>
                          <w:sz w:val="20"/>
                          <w:szCs w:val="20"/>
                        </w:rPr>
                        <w:t>, D.</w:t>
                      </w:r>
                      <w:r w:rsidRPr="0035758C">
                        <w:rPr>
                          <w:rFonts w:cs="Consolas"/>
                          <w:color w:val="auto"/>
                          <w:sz w:val="20"/>
                          <w:szCs w:val="20"/>
                        </w:rPr>
                        <w:t xml:space="preserve"> (forthcoming).</w:t>
                      </w:r>
                      <w:proofErr w:type="gramEnd"/>
                      <w:r w:rsidRPr="0035758C">
                        <w:rPr>
                          <w:rFonts w:cs="Consolas"/>
                          <w:color w:val="auto"/>
                          <w:sz w:val="20"/>
                          <w:szCs w:val="20"/>
                        </w:rPr>
                        <w:t xml:space="preserve"> </w:t>
                      </w:r>
                      <w:proofErr w:type="gramStart"/>
                      <w:r w:rsidRPr="0035758C">
                        <w:rPr>
                          <w:rFonts w:cs="Consolas"/>
                          <w:color w:val="auto"/>
                          <w:sz w:val="20"/>
                          <w:szCs w:val="20"/>
                        </w:rPr>
                        <w:t xml:space="preserve">Hannah Arendt, </w:t>
                      </w:r>
                      <w:proofErr w:type="spellStart"/>
                      <w:r w:rsidRPr="0035758C">
                        <w:rPr>
                          <w:rFonts w:cs="Consolas"/>
                          <w:color w:val="auto"/>
                          <w:sz w:val="20"/>
                          <w:szCs w:val="20"/>
                        </w:rPr>
                        <w:t>judgement</w:t>
                      </w:r>
                      <w:proofErr w:type="spellEnd"/>
                      <w:r w:rsidRPr="0035758C">
                        <w:rPr>
                          <w:rFonts w:cs="Consolas"/>
                          <w:color w:val="auto"/>
                          <w:sz w:val="20"/>
                          <w:szCs w:val="20"/>
                        </w:rPr>
                        <w:t>, and school leadership.</w:t>
                      </w:r>
                      <w:proofErr w:type="gramEnd"/>
                      <w:r w:rsidRPr="0035758C">
                        <w:rPr>
                          <w:rFonts w:cs="Consolas"/>
                          <w:color w:val="auto"/>
                          <w:sz w:val="20"/>
                          <w:szCs w:val="20"/>
                        </w:rPr>
                        <w:t xml:space="preserve"> In: Courtney, S, </w:t>
                      </w:r>
                      <w:proofErr w:type="spellStart"/>
                      <w:r w:rsidRPr="0035758C">
                        <w:rPr>
                          <w:rFonts w:cs="Consolas"/>
                          <w:color w:val="auto"/>
                          <w:sz w:val="20"/>
                          <w:szCs w:val="20"/>
                        </w:rPr>
                        <w:t>McGinity</w:t>
                      </w:r>
                      <w:proofErr w:type="spellEnd"/>
                      <w:r w:rsidRPr="0035758C">
                        <w:rPr>
                          <w:rFonts w:cs="Consolas"/>
                          <w:color w:val="auto"/>
                          <w:sz w:val="20"/>
                          <w:szCs w:val="20"/>
                        </w:rPr>
                        <w:t xml:space="preserve">, R., &amp; Gunter, H. (Eds.), Educational leadership: </w:t>
                      </w:r>
                      <w:proofErr w:type="spellStart"/>
                      <w:r w:rsidRPr="0035758C">
                        <w:rPr>
                          <w:rFonts w:cs="Consolas"/>
                          <w:color w:val="auto"/>
                          <w:sz w:val="20"/>
                          <w:szCs w:val="20"/>
                        </w:rPr>
                        <w:t>Theorising</w:t>
                      </w:r>
                      <w:proofErr w:type="spellEnd"/>
                      <w:r w:rsidRPr="0035758C">
                        <w:rPr>
                          <w:rFonts w:cs="Consolas"/>
                          <w:color w:val="auto"/>
                          <w:sz w:val="20"/>
                          <w:szCs w:val="20"/>
                        </w:rPr>
                        <w:t xml:space="preserve"> professional practice in neoliberal times. Abingdon: </w:t>
                      </w:r>
                      <w:proofErr w:type="spellStart"/>
                      <w:r w:rsidRPr="0035758C">
                        <w:rPr>
                          <w:rFonts w:cs="Consolas"/>
                          <w:color w:val="auto"/>
                          <w:sz w:val="20"/>
                          <w:szCs w:val="20"/>
                        </w:rPr>
                        <w:t>Routledge</w:t>
                      </w:r>
                      <w:proofErr w:type="spellEnd"/>
                      <w:r w:rsidRPr="0035758C">
                        <w:rPr>
                          <w:rFonts w:cs="Consolas"/>
                          <w:color w:val="auto"/>
                          <w:sz w:val="20"/>
                          <w:szCs w:val="20"/>
                        </w:rPr>
                        <w:t>.</w:t>
                      </w:r>
                    </w:p>
                    <w:p w14:paraId="114E5336" w14:textId="77777777" w:rsidR="00905026" w:rsidRPr="0035758C" w:rsidRDefault="00905026" w:rsidP="0035758C">
                      <w:pPr>
                        <w:widowControl w:val="0"/>
                        <w:autoSpaceDE w:val="0"/>
                        <w:autoSpaceDN w:val="0"/>
                        <w:adjustRightInd w:val="0"/>
                        <w:spacing w:after="0" w:line="300" w:lineRule="auto"/>
                        <w:rPr>
                          <w:rFonts w:cs="Consolas"/>
                          <w:color w:val="auto"/>
                          <w:sz w:val="20"/>
                          <w:szCs w:val="20"/>
                        </w:rPr>
                      </w:pPr>
                    </w:p>
                    <w:p w14:paraId="38442666" w14:textId="04DAF312" w:rsidR="00905026" w:rsidRDefault="00905026" w:rsidP="0035758C">
                      <w:pPr>
                        <w:spacing w:line="300" w:lineRule="auto"/>
                        <w:rPr>
                          <w:rFonts w:cs="Consolas"/>
                          <w:color w:val="auto"/>
                          <w:sz w:val="20"/>
                          <w:szCs w:val="20"/>
                        </w:rPr>
                      </w:pPr>
                      <w:proofErr w:type="spellStart"/>
                      <w:proofErr w:type="gramStart"/>
                      <w:r w:rsidRPr="00925ADF">
                        <w:rPr>
                          <w:rFonts w:cs="Consolas"/>
                          <w:b/>
                          <w:color w:val="auto"/>
                          <w:sz w:val="20"/>
                          <w:szCs w:val="20"/>
                        </w:rPr>
                        <w:t>Gillies</w:t>
                      </w:r>
                      <w:proofErr w:type="spellEnd"/>
                      <w:r w:rsidRPr="00925ADF">
                        <w:rPr>
                          <w:rFonts w:cs="Consolas"/>
                          <w:b/>
                          <w:color w:val="auto"/>
                          <w:sz w:val="20"/>
                          <w:szCs w:val="20"/>
                        </w:rPr>
                        <w:t>, D.</w:t>
                      </w:r>
                      <w:r w:rsidRPr="0035758C">
                        <w:rPr>
                          <w:rFonts w:cs="Consolas"/>
                          <w:color w:val="auto"/>
                          <w:sz w:val="20"/>
                          <w:szCs w:val="20"/>
                        </w:rPr>
                        <w:t xml:space="preserve"> (2015, September).</w:t>
                      </w:r>
                      <w:proofErr w:type="gramEnd"/>
                      <w:r w:rsidRPr="0035758C">
                        <w:rPr>
                          <w:rFonts w:cs="Consolas"/>
                          <w:color w:val="auto"/>
                          <w:sz w:val="20"/>
                          <w:szCs w:val="20"/>
                        </w:rPr>
                        <w:t xml:space="preserve"> Hannah </w:t>
                      </w:r>
                      <w:proofErr w:type="gramStart"/>
                      <w:r w:rsidRPr="0035758C">
                        <w:rPr>
                          <w:rFonts w:cs="Consolas"/>
                          <w:color w:val="auto"/>
                          <w:sz w:val="20"/>
                          <w:szCs w:val="20"/>
                        </w:rPr>
                        <w:t>Arendt,</w:t>
                      </w:r>
                      <w:proofErr w:type="gramEnd"/>
                      <w:r w:rsidRPr="0035758C">
                        <w:rPr>
                          <w:rFonts w:cs="Consolas"/>
                          <w:color w:val="auto"/>
                          <w:sz w:val="20"/>
                          <w:szCs w:val="20"/>
                        </w:rPr>
                        <w:t xml:space="preserve"> enlarged thought, and school leadership. Paper presented at the conference of the British Educational Research Association, Belfast, UK.</w:t>
                      </w:r>
                    </w:p>
                    <w:p w14:paraId="5E109B68"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xml:space="preserve">, D. (2016) </w:t>
                      </w:r>
                      <w:r w:rsidRPr="00BE0AD4">
                        <w:rPr>
                          <w:rFonts w:cs="Calibri"/>
                          <w:spacing w:val="-3"/>
                          <w:kern w:val="1"/>
                          <w:sz w:val="20"/>
                          <w:szCs w:val="20"/>
                        </w:rPr>
                        <w:t xml:space="preserve">The policy discourse of networking and its effects on school autonomy: A </w:t>
                      </w:r>
                      <w:proofErr w:type="spellStart"/>
                      <w:r w:rsidRPr="00BE0AD4">
                        <w:rPr>
                          <w:rFonts w:cs="Calibri"/>
                          <w:spacing w:val="-3"/>
                          <w:kern w:val="1"/>
                          <w:sz w:val="20"/>
                          <w:szCs w:val="20"/>
                        </w:rPr>
                        <w:t>Foucauldian</w:t>
                      </w:r>
                      <w:proofErr w:type="spellEnd"/>
                      <w:r w:rsidRPr="00BE0AD4">
                        <w:rPr>
                          <w:rFonts w:cs="Calibri"/>
                          <w:spacing w:val="-3"/>
                          <w:kern w:val="1"/>
                          <w:sz w:val="20"/>
                          <w:szCs w:val="20"/>
                        </w:rPr>
                        <w:t xml:space="preserve"> interpretation, </w:t>
                      </w:r>
                      <w:r w:rsidRPr="00BE0AD4">
                        <w:rPr>
                          <w:rFonts w:cs="Calibri"/>
                          <w:i/>
                          <w:iCs/>
                          <w:spacing w:val="-3"/>
                          <w:kern w:val="1"/>
                          <w:sz w:val="20"/>
                          <w:szCs w:val="20"/>
                        </w:rPr>
                        <w:t xml:space="preserve">Journal of Educational Administration and History, </w:t>
                      </w:r>
                      <w:r w:rsidRPr="00BE0AD4">
                        <w:rPr>
                          <w:rFonts w:cs="Calibri"/>
                          <w:spacing w:val="-3"/>
                          <w:kern w:val="1"/>
                          <w:sz w:val="20"/>
                          <w:szCs w:val="20"/>
                        </w:rPr>
                        <w:t>48(1), p. 89-112</w:t>
                      </w:r>
                      <w:r w:rsidRPr="00BE0AD4">
                        <w:rPr>
                          <w:rFonts w:cs="Calibri"/>
                          <w:i/>
                          <w:iCs/>
                          <w:spacing w:val="-3"/>
                          <w:kern w:val="1"/>
                          <w:sz w:val="20"/>
                          <w:szCs w:val="20"/>
                        </w:rPr>
                        <w:t>.</w:t>
                      </w:r>
                      <w:r w:rsidRPr="00BE0AD4">
                        <w:rPr>
                          <w:rFonts w:cs="Calibri"/>
                          <w:b/>
                          <w:bCs/>
                          <w:spacing w:val="-3"/>
                          <w:kern w:val="1"/>
                          <w:sz w:val="20"/>
                          <w:szCs w:val="20"/>
                        </w:rPr>
                        <w:t xml:space="preserve"> </w:t>
                      </w:r>
                      <w:hyperlink r:id="rId29" w:history="1">
                        <w:r w:rsidRPr="00BE0AD4">
                          <w:rPr>
                            <w:rFonts w:cs="Calibri"/>
                            <w:color w:val="0000FF"/>
                            <w:spacing w:val="-3"/>
                            <w:kern w:val="1"/>
                            <w:sz w:val="20"/>
                            <w:szCs w:val="20"/>
                          </w:rPr>
                          <w:t>DOI: 10.1080/00220620.2016.1092427</w:t>
                        </w:r>
                      </w:hyperlink>
                      <w:r w:rsidRPr="00BE0AD4">
                        <w:rPr>
                          <w:rFonts w:cs="Calibri"/>
                          <w:color w:val="0000FF"/>
                          <w:spacing w:val="-3"/>
                          <w:kern w:val="1"/>
                          <w:sz w:val="20"/>
                          <w:szCs w:val="20"/>
                        </w:rPr>
                        <w:t>. Published online 07 October 2015.</w:t>
                      </w:r>
                    </w:p>
                    <w:p w14:paraId="038D689B"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r w:rsidRPr="00BE0AD4">
                        <w:rPr>
                          <w:rFonts w:cs="Calibri"/>
                          <w:b/>
                          <w:bCs/>
                          <w:spacing w:val="-3"/>
                          <w:kern w:val="1"/>
                          <w:sz w:val="20"/>
                          <w:szCs w:val="20"/>
                        </w:rPr>
                        <w:t>Article featured on the post of 'Foucault News', 6</w:t>
                      </w:r>
                      <w:r w:rsidRPr="00BE0AD4">
                        <w:rPr>
                          <w:rFonts w:cs="Calibri"/>
                          <w:b/>
                          <w:bCs/>
                          <w:spacing w:val="-3"/>
                          <w:kern w:val="1"/>
                          <w:sz w:val="20"/>
                          <w:szCs w:val="20"/>
                          <w:vertAlign w:val="superscript"/>
                        </w:rPr>
                        <w:t>th</w:t>
                      </w:r>
                      <w:r w:rsidRPr="00BE0AD4">
                        <w:rPr>
                          <w:rFonts w:cs="Calibri"/>
                          <w:b/>
                          <w:bCs/>
                          <w:spacing w:val="-3"/>
                          <w:kern w:val="1"/>
                          <w:sz w:val="20"/>
                          <w:szCs w:val="20"/>
                        </w:rPr>
                        <w:t xml:space="preserve"> December 2015, </w:t>
                      </w:r>
                      <w:hyperlink r:id="rId30" w:history="1">
                        <w:r w:rsidRPr="00BE0AD4">
                          <w:rPr>
                            <w:rFonts w:cs="Calibri"/>
                            <w:b/>
                            <w:bCs/>
                            <w:color w:val="0000FF"/>
                            <w:spacing w:val="-3"/>
                            <w:kern w:val="1"/>
                            <w:sz w:val="20"/>
                            <w:szCs w:val="20"/>
                          </w:rPr>
                          <w:t>http://foucaultnews.com/2015/12/06/the-policy-discourse-of-networking-and-its-effect-on-school-autonomy-a-foucauldian-interpretation-2015/</w:t>
                        </w:r>
                      </w:hyperlink>
                    </w:p>
                    <w:p w14:paraId="2A35FD3D"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xml:space="preserve">, D. (2015) </w:t>
                      </w:r>
                      <w:r w:rsidRPr="00BE0AD4">
                        <w:rPr>
                          <w:rFonts w:cs="Calibri"/>
                          <w:spacing w:val="-3"/>
                          <w:kern w:val="1"/>
                          <w:sz w:val="20"/>
                          <w:szCs w:val="20"/>
                        </w:rPr>
                        <w:t>‘</w:t>
                      </w:r>
                      <w:proofErr w:type="spellStart"/>
                      <w:r w:rsidRPr="00BE0AD4">
                        <w:rPr>
                          <w:rFonts w:cs="Calibri"/>
                          <w:spacing w:val="-3"/>
                          <w:kern w:val="1"/>
                          <w:sz w:val="20"/>
                          <w:szCs w:val="20"/>
                        </w:rPr>
                        <w:t>Decentralised</w:t>
                      </w:r>
                      <w:proofErr w:type="spellEnd"/>
                      <w:r w:rsidRPr="00BE0AD4">
                        <w:rPr>
                          <w:rFonts w:cs="Calibri"/>
                          <w:spacing w:val="-3"/>
                          <w:kern w:val="1"/>
                          <w:sz w:val="20"/>
                          <w:szCs w:val="20"/>
                        </w:rPr>
                        <w:t>’ neoliberalism and/or ‘masked’ re-</w:t>
                      </w:r>
                      <w:proofErr w:type="spellStart"/>
                      <w:r w:rsidRPr="00BE0AD4">
                        <w:rPr>
                          <w:rFonts w:cs="Calibri"/>
                          <w:spacing w:val="-3"/>
                          <w:kern w:val="1"/>
                          <w:sz w:val="20"/>
                          <w:szCs w:val="20"/>
                        </w:rPr>
                        <w:t>centralisation</w:t>
                      </w:r>
                      <w:proofErr w:type="spellEnd"/>
                      <w:r w:rsidRPr="00BE0AD4">
                        <w:rPr>
                          <w:rFonts w:cs="Calibri"/>
                          <w:spacing w:val="-3"/>
                          <w:kern w:val="1"/>
                          <w:sz w:val="20"/>
                          <w:szCs w:val="20"/>
                        </w:rPr>
                        <w:t xml:space="preserve">? </w:t>
                      </w:r>
                      <w:proofErr w:type="gramStart"/>
                      <w:r w:rsidRPr="00BE0AD4">
                        <w:rPr>
                          <w:rFonts w:cs="Calibri"/>
                          <w:spacing w:val="-3"/>
                          <w:kern w:val="1"/>
                          <w:sz w:val="20"/>
                          <w:szCs w:val="20"/>
                        </w:rPr>
                        <w:t xml:space="preserve">The policy to practice trajectory of Maltese school reform through the lens of neoliberalism and Foucault, </w:t>
                      </w:r>
                      <w:r w:rsidRPr="00BE0AD4">
                        <w:rPr>
                          <w:rFonts w:cs="Calibri"/>
                          <w:i/>
                          <w:iCs/>
                          <w:spacing w:val="-3"/>
                          <w:kern w:val="1"/>
                          <w:sz w:val="20"/>
                          <w:szCs w:val="20"/>
                        </w:rPr>
                        <w:t>Journal of Education Policy</w:t>
                      </w:r>
                      <w:r w:rsidRPr="00BE0AD4">
                        <w:rPr>
                          <w:rFonts w:cs="Calibri"/>
                          <w:spacing w:val="-3"/>
                          <w:kern w:val="1"/>
                          <w:sz w:val="20"/>
                          <w:szCs w:val="20"/>
                        </w:rPr>
                        <w:t>.</w:t>
                      </w:r>
                      <w:proofErr w:type="gramEnd"/>
                      <w:r w:rsidRPr="00BE0AD4">
                        <w:rPr>
                          <w:rFonts w:cs="Calibri"/>
                          <w:spacing w:val="-3"/>
                          <w:kern w:val="1"/>
                          <w:sz w:val="20"/>
                          <w:szCs w:val="20"/>
                        </w:rPr>
                        <w:t xml:space="preserve"> DOI: 10.1080/02680939.2015.1121409</w:t>
                      </w:r>
                    </w:p>
                    <w:p w14:paraId="11C346B4"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D.</w:t>
                      </w:r>
                      <w:r w:rsidRPr="00BE0AD4">
                        <w:rPr>
                          <w:rFonts w:cs="Calibri"/>
                          <w:spacing w:val="-3"/>
                          <w:kern w:val="1"/>
                          <w:sz w:val="20"/>
                          <w:szCs w:val="20"/>
                        </w:rPr>
                        <w:t xml:space="preserve"> </w:t>
                      </w:r>
                      <w:r w:rsidRPr="00BE0AD4">
                        <w:rPr>
                          <w:rFonts w:cs="Calibri"/>
                          <w:b/>
                          <w:bCs/>
                          <w:spacing w:val="-3"/>
                          <w:kern w:val="1"/>
                          <w:sz w:val="20"/>
                          <w:szCs w:val="20"/>
                        </w:rPr>
                        <w:t>(2015)</w:t>
                      </w:r>
                      <w:r w:rsidRPr="00BE0AD4">
                        <w:rPr>
                          <w:rFonts w:cs="Calibri"/>
                          <w:spacing w:val="-3"/>
                          <w:kern w:val="1"/>
                          <w:sz w:val="20"/>
                          <w:szCs w:val="20"/>
                        </w:rPr>
                        <w:t xml:space="preserve"> Policy-mandated collegiality in the Maltese education scenario: The experience of the leaders, </w:t>
                      </w:r>
                      <w:r w:rsidRPr="00BE0AD4">
                        <w:rPr>
                          <w:rFonts w:cs="Calibri"/>
                          <w:i/>
                          <w:iCs/>
                          <w:spacing w:val="-3"/>
                          <w:kern w:val="1"/>
                          <w:sz w:val="20"/>
                          <w:szCs w:val="20"/>
                        </w:rPr>
                        <w:t>Malta Review of Education Research</w:t>
                      </w:r>
                      <w:r w:rsidRPr="00BE0AD4">
                        <w:rPr>
                          <w:rFonts w:cs="Calibri"/>
                          <w:spacing w:val="-3"/>
                          <w:kern w:val="1"/>
                          <w:sz w:val="20"/>
                          <w:szCs w:val="20"/>
                        </w:rPr>
                        <w:t>, 9(2), p. 209-226.</w:t>
                      </w:r>
                    </w:p>
                    <w:p w14:paraId="47D8BF9E" w14:textId="0B7C1D6B"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D.</w:t>
                      </w:r>
                      <w:r w:rsidRPr="00BE0AD4">
                        <w:rPr>
                          <w:rFonts w:cs="Calibri"/>
                          <w:spacing w:val="-3"/>
                          <w:kern w:val="1"/>
                          <w:sz w:val="20"/>
                          <w:szCs w:val="20"/>
                        </w:rPr>
                        <w:t xml:space="preserve"> (2015) Circulating power and in/visibility: layers of educational leadership, </w:t>
                      </w:r>
                      <w:r w:rsidRPr="00BE0AD4">
                        <w:rPr>
                          <w:rFonts w:cs="Calibri"/>
                          <w:i/>
                          <w:iCs/>
                          <w:spacing w:val="-3"/>
                          <w:kern w:val="1"/>
                          <w:sz w:val="20"/>
                          <w:szCs w:val="20"/>
                        </w:rPr>
                        <w:t>Journal of Workplace Learning</w:t>
                      </w:r>
                      <w:r w:rsidRPr="00BE0AD4">
                        <w:rPr>
                          <w:rFonts w:cs="Calibri"/>
                          <w:spacing w:val="-3"/>
                          <w:kern w:val="1"/>
                          <w:sz w:val="20"/>
                          <w:szCs w:val="20"/>
                        </w:rPr>
                        <w:t>, 27(1), p. 51-67, DOI: 10.1108/JWL-09-2013-0065.</w:t>
                      </w:r>
                    </w:p>
                    <w:p w14:paraId="6B922A7C"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r w:rsidRPr="00BE0AD4">
                        <w:rPr>
                          <w:rFonts w:cs="Calibri"/>
                          <w:b/>
                          <w:bCs/>
                          <w:spacing w:val="-3"/>
                          <w:kern w:val="1"/>
                          <w:sz w:val="20"/>
                          <w:szCs w:val="20"/>
                        </w:rPr>
                        <w:t>Article featured on the post of 'Foucault News', 2nd March 2015</w:t>
                      </w:r>
                      <w:r w:rsidRPr="00BE0AD4">
                        <w:rPr>
                          <w:rFonts w:cs="Calibri"/>
                          <w:spacing w:val="-3"/>
                          <w:kern w:val="1"/>
                          <w:sz w:val="20"/>
                          <w:szCs w:val="20"/>
                        </w:rPr>
                        <w:t xml:space="preserve">, </w:t>
                      </w:r>
                      <w:hyperlink r:id="rId31" w:history="1">
                        <w:r w:rsidRPr="00BE0AD4">
                          <w:rPr>
                            <w:rFonts w:cs="Calibri"/>
                            <w:color w:val="0000FF"/>
                            <w:spacing w:val="-3"/>
                            <w:kern w:val="1"/>
                            <w:sz w:val="20"/>
                            <w:szCs w:val="20"/>
                          </w:rPr>
                          <w:t>http://foucaultnews.com/2015/03/02/educational-leadership</w:t>
                        </w:r>
                      </w:hyperlink>
                      <w:r w:rsidRPr="00BE0AD4">
                        <w:rPr>
                          <w:rFonts w:cs="Calibri"/>
                          <w:spacing w:val="-3"/>
                          <w:kern w:val="1"/>
                          <w:sz w:val="20"/>
                          <w:szCs w:val="20"/>
                        </w:rPr>
                        <w:t>.</w:t>
                      </w:r>
                    </w:p>
                    <w:p w14:paraId="52E82762" w14:textId="6174CAD8"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spacing w:val="-3"/>
                          <w:kern w:val="1"/>
                          <w:sz w:val="20"/>
                          <w:szCs w:val="20"/>
                        </w:rPr>
                        <w:t>Mifsud</w:t>
                      </w:r>
                      <w:proofErr w:type="spellEnd"/>
                      <w:r w:rsidRPr="00BE0AD4">
                        <w:rPr>
                          <w:rFonts w:cs="Calibri"/>
                          <w:b/>
                          <w:bCs/>
                          <w:spacing w:val="-3"/>
                          <w:kern w:val="1"/>
                          <w:sz w:val="20"/>
                          <w:szCs w:val="20"/>
                        </w:rPr>
                        <w:t>, D.</w:t>
                      </w:r>
                      <w:r w:rsidRPr="00BE0AD4">
                        <w:rPr>
                          <w:rFonts w:cs="Calibri"/>
                          <w:spacing w:val="-3"/>
                          <w:kern w:val="1"/>
                          <w:sz w:val="20"/>
                          <w:szCs w:val="20"/>
                        </w:rPr>
                        <w:t xml:space="preserve"> (2015) Distributed leadership in a Maltese college: the voices of those among whom leadership is distributed in the college and who narrate themselves as leadership 'distributors', </w:t>
                      </w:r>
                      <w:r w:rsidRPr="00BE0AD4">
                        <w:rPr>
                          <w:rFonts w:cs="Calibri"/>
                          <w:i/>
                          <w:iCs/>
                          <w:spacing w:val="-3"/>
                          <w:kern w:val="1"/>
                          <w:sz w:val="20"/>
                          <w:szCs w:val="20"/>
                        </w:rPr>
                        <w:t xml:space="preserve">International Journal of Leadership in Education: Theory and Practice. </w:t>
                      </w:r>
                      <w:r w:rsidRPr="00BE0AD4">
                        <w:rPr>
                          <w:rFonts w:cs="Calibri"/>
                          <w:spacing w:val="-3"/>
                          <w:kern w:val="1"/>
                          <w:sz w:val="20"/>
                          <w:szCs w:val="20"/>
                        </w:rPr>
                        <w:t>DOI</w:t>
                      </w:r>
                      <w:proofErr w:type="gramStart"/>
                      <w:r w:rsidRPr="00BE0AD4">
                        <w:rPr>
                          <w:rFonts w:cs="Calibri"/>
                          <w:spacing w:val="-3"/>
                          <w:kern w:val="1"/>
                          <w:sz w:val="20"/>
                          <w:szCs w:val="20"/>
                        </w:rPr>
                        <w:t>:10.1080</w:t>
                      </w:r>
                      <w:proofErr w:type="gramEnd"/>
                      <w:r w:rsidRPr="00BE0AD4">
                        <w:rPr>
                          <w:rFonts w:cs="Calibri"/>
                          <w:spacing w:val="-3"/>
                          <w:kern w:val="1"/>
                          <w:sz w:val="20"/>
                          <w:szCs w:val="20"/>
                        </w:rPr>
                        <w:t>/13603124.2015.1018335</w:t>
                      </w:r>
                    </w:p>
                    <w:p w14:paraId="42C5D86F"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r w:rsidRPr="00BE0AD4">
                        <w:rPr>
                          <w:rFonts w:cs="Calibri"/>
                          <w:b/>
                          <w:bCs/>
                          <w:spacing w:val="-3"/>
                          <w:kern w:val="1"/>
                          <w:sz w:val="20"/>
                          <w:szCs w:val="20"/>
                        </w:rPr>
                        <w:t>Manuscript awarded the 2014 American Education Research Association (AERA) Emerging Scholar Award</w:t>
                      </w:r>
                      <w:r w:rsidRPr="00BE0AD4">
                        <w:rPr>
                          <w:rFonts w:cs="Calibri"/>
                          <w:spacing w:val="-3"/>
                          <w:kern w:val="1"/>
                          <w:sz w:val="20"/>
                          <w:szCs w:val="20"/>
                        </w:rPr>
                        <w:t>.</w:t>
                      </w:r>
                    </w:p>
                    <w:p w14:paraId="7B99CF79" w14:textId="77777777" w:rsidR="00905026" w:rsidRPr="00BE0AD4" w:rsidRDefault="00905026" w:rsidP="00BE0AD4">
                      <w:pPr>
                        <w:widowControl w:val="0"/>
                        <w:autoSpaceDE w:val="0"/>
                        <w:autoSpaceDN w:val="0"/>
                        <w:adjustRightInd w:val="0"/>
                        <w:spacing w:line="240" w:lineRule="auto"/>
                        <w:jc w:val="both"/>
                        <w:rPr>
                          <w:rFonts w:cs="Calibri"/>
                          <w:kern w:val="1"/>
                          <w:sz w:val="20"/>
                          <w:szCs w:val="20"/>
                        </w:rPr>
                      </w:pPr>
                      <w:proofErr w:type="spellStart"/>
                      <w:r w:rsidRPr="00BE0AD4">
                        <w:rPr>
                          <w:rFonts w:cs="Calibri"/>
                          <w:b/>
                          <w:bCs/>
                          <w:kern w:val="1"/>
                          <w:sz w:val="20"/>
                          <w:szCs w:val="20"/>
                        </w:rPr>
                        <w:t>Mifsud</w:t>
                      </w:r>
                      <w:proofErr w:type="spellEnd"/>
                      <w:r w:rsidRPr="00BE0AD4">
                        <w:rPr>
                          <w:rFonts w:cs="Calibri"/>
                          <w:b/>
                          <w:bCs/>
                          <w:kern w:val="1"/>
                          <w:sz w:val="20"/>
                          <w:szCs w:val="20"/>
                        </w:rPr>
                        <w:t>, D.</w:t>
                      </w:r>
                      <w:r w:rsidRPr="00BE0AD4">
                        <w:rPr>
                          <w:rFonts w:cs="Calibri"/>
                          <w:kern w:val="1"/>
                          <w:sz w:val="20"/>
                          <w:szCs w:val="20"/>
                        </w:rPr>
                        <w:t xml:space="preserve"> (2015) The setting-up of multi-site school </w:t>
                      </w:r>
                      <w:proofErr w:type="spellStart"/>
                      <w:r w:rsidRPr="00BE0AD4">
                        <w:rPr>
                          <w:rFonts w:cs="Calibri"/>
                          <w:kern w:val="1"/>
                          <w:sz w:val="20"/>
                          <w:szCs w:val="20"/>
                        </w:rPr>
                        <w:t>collaboratives</w:t>
                      </w:r>
                      <w:proofErr w:type="spellEnd"/>
                      <w:r w:rsidRPr="00BE0AD4">
                        <w:rPr>
                          <w:rFonts w:cs="Calibri"/>
                          <w:kern w:val="1"/>
                          <w:sz w:val="20"/>
                          <w:szCs w:val="20"/>
                        </w:rPr>
                        <w:t xml:space="preserve">: The benefits of this organizational reform in terms of networking opportunities and their effects, </w:t>
                      </w:r>
                      <w:r w:rsidRPr="00BE0AD4">
                        <w:rPr>
                          <w:rFonts w:cs="Calibri"/>
                          <w:i/>
                          <w:iCs/>
                          <w:kern w:val="1"/>
                          <w:sz w:val="20"/>
                          <w:szCs w:val="20"/>
                        </w:rPr>
                        <w:t>Improving Schools</w:t>
                      </w:r>
                      <w:r w:rsidRPr="00BE0AD4">
                        <w:rPr>
                          <w:rFonts w:cs="Calibri"/>
                          <w:kern w:val="1"/>
                          <w:sz w:val="20"/>
                          <w:szCs w:val="20"/>
                        </w:rPr>
                        <w:t>, p. 1-14, DOI: 10.1177/1365480215591253.</w:t>
                      </w:r>
                    </w:p>
                    <w:p w14:paraId="3DB24F74" w14:textId="56B9589B" w:rsidR="00905026" w:rsidRPr="00BE0AD4" w:rsidRDefault="00905026" w:rsidP="00BE0AD4">
                      <w:pPr>
                        <w:widowControl w:val="0"/>
                        <w:autoSpaceDE w:val="0"/>
                        <w:autoSpaceDN w:val="0"/>
                        <w:adjustRightInd w:val="0"/>
                        <w:spacing w:line="240" w:lineRule="auto"/>
                        <w:jc w:val="both"/>
                        <w:rPr>
                          <w:rFonts w:cs="Calibri"/>
                          <w:kern w:val="1"/>
                          <w:sz w:val="20"/>
                          <w:szCs w:val="20"/>
                        </w:rPr>
                      </w:pPr>
                      <w:r w:rsidRPr="001B7352">
                        <w:rPr>
                          <w:rFonts w:cs="Consolas"/>
                          <w:b/>
                          <w:color w:val="auto"/>
                          <w:sz w:val="20"/>
                          <w:szCs w:val="20"/>
                        </w:rPr>
                        <w:t>O’Donnell, H.</w:t>
                      </w:r>
                      <w:r w:rsidRPr="00BE0AD4">
                        <w:rPr>
                          <w:rFonts w:cs="Consolas"/>
                          <w:color w:val="auto"/>
                          <w:sz w:val="20"/>
                          <w:szCs w:val="20"/>
                        </w:rPr>
                        <w:t xml:space="preserve"> </w:t>
                      </w:r>
                      <w:r w:rsidRPr="00BE0AD4">
                        <w:rPr>
                          <w:rFonts w:cs="Consolas"/>
                          <w:i/>
                          <w:sz w:val="20"/>
                          <w:szCs w:val="20"/>
                        </w:rPr>
                        <w:t>Games-Based Learning as an Interdisciplinary Approach to Literacy Across Curriculum for Excellence</w:t>
                      </w:r>
                      <w:r w:rsidRPr="00BE0AD4">
                        <w:rPr>
                          <w:rFonts w:cs="Consolas"/>
                          <w:sz w:val="20"/>
                          <w:szCs w:val="20"/>
                        </w:rPr>
                        <w:t xml:space="preserve">, is available from </w:t>
                      </w:r>
                      <w:hyperlink r:id="rId32" w:history="1">
                        <w:r w:rsidRPr="00BE0AD4">
                          <w:rPr>
                            <w:rFonts w:cs="Consolas"/>
                            <w:color w:val="0000E9"/>
                            <w:sz w:val="20"/>
                            <w:szCs w:val="20"/>
                            <w:u w:val="single" w:color="0000E9"/>
                          </w:rPr>
                          <w:t>http://press-start.gla.ac.uk/index.php/press-start/issue/view/2</w:t>
                        </w:r>
                      </w:hyperlink>
                    </w:p>
                    <w:p w14:paraId="770813A3" w14:textId="13BE0C32" w:rsidR="00905026" w:rsidRDefault="00905026" w:rsidP="00FE1CE0">
                      <w:pPr>
                        <w:pStyle w:val="CommentText"/>
                        <w:spacing w:before="240" w:line="300" w:lineRule="auto"/>
                        <w:jc w:val="both"/>
                        <w:rPr>
                          <w:rFonts w:asciiTheme="majorHAnsi" w:hAnsiTheme="majorHAnsi" w:hint="eastAsia"/>
                          <w:b/>
                          <w:color w:val="5080AA" w:themeColor="accent1"/>
                          <w:sz w:val="22"/>
                          <w:szCs w:val="22"/>
                        </w:rPr>
                      </w:pPr>
                      <w:r>
                        <w:rPr>
                          <w:rFonts w:asciiTheme="majorHAnsi" w:hAnsiTheme="majorHAnsi"/>
                          <w:b/>
                          <w:color w:val="5080AA" w:themeColor="accent1"/>
                          <w:sz w:val="22"/>
                          <w:szCs w:val="22"/>
                        </w:rPr>
                        <w:t>Other News</w:t>
                      </w:r>
                    </w:p>
                    <w:p w14:paraId="1E35DF23" w14:textId="4B5EAFF6" w:rsidR="00905026" w:rsidRDefault="00905026" w:rsidP="00FE1CE0">
                      <w:pPr>
                        <w:pStyle w:val="CommentText"/>
                        <w:spacing w:before="240" w:line="300" w:lineRule="auto"/>
                        <w:jc w:val="both"/>
                        <w:rPr>
                          <w:rFonts w:asciiTheme="minorHAnsi" w:hAnsiTheme="minorHAnsi" w:cs="Consolas"/>
                          <w:color w:val="404040" w:themeColor="text1" w:themeTint="BF"/>
                          <w:sz w:val="21"/>
                          <w:szCs w:val="21"/>
                          <w:lang w:val="en-US"/>
                        </w:rPr>
                      </w:pPr>
                      <w:r>
                        <w:rPr>
                          <w:rFonts w:asciiTheme="minorHAnsi" w:hAnsiTheme="minorHAnsi" w:cs="Consolas"/>
                          <w:color w:val="404040" w:themeColor="text1" w:themeTint="BF"/>
                          <w:sz w:val="21"/>
                          <w:szCs w:val="21"/>
                          <w:lang w:val="en-US"/>
                        </w:rPr>
                        <w:t xml:space="preserve">Hugh </w:t>
                      </w:r>
                      <w:proofErr w:type="spellStart"/>
                      <w:r>
                        <w:rPr>
                          <w:rFonts w:asciiTheme="minorHAnsi" w:hAnsiTheme="minorHAnsi" w:cs="Consolas"/>
                          <w:color w:val="404040" w:themeColor="text1" w:themeTint="BF"/>
                          <w:sz w:val="21"/>
                          <w:szCs w:val="21"/>
                          <w:lang w:val="en-US"/>
                        </w:rPr>
                        <w:t>ODonnell</w:t>
                      </w:r>
                      <w:proofErr w:type="spellEnd"/>
                      <w:r>
                        <w:rPr>
                          <w:rFonts w:asciiTheme="minorHAnsi" w:hAnsiTheme="minorHAnsi" w:cs="Consolas"/>
                          <w:color w:val="404040" w:themeColor="text1" w:themeTint="BF"/>
                          <w:sz w:val="21"/>
                          <w:szCs w:val="21"/>
                          <w:lang w:val="en-US"/>
                        </w:rPr>
                        <w:t xml:space="preserve"> informs us that he has </w:t>
                      </w:r>
                    </w:p>
                    <w:p w14:paraId="59CF597B" w14:textId="77777777" w:rsidR="00905026" w:rsidRDefault="00905026" w:rsidP="00FE1CE0">
                      <w:pPr>
                        <w:widowControl w:val="0"/>
                        <w:autoSpaceDE w:val="0"/>
                        <w:autoSpaceDN w:val="0"/>
                        <w:adjustRightInd w:val="0"/>
                        <w:spacing w:line="300" w:lineRule="auto"/>
                        <w:jc w:val="both"/>
                        <w:rPr>
                          <w:rFonts w:ascii="Perpetua" w:hAnsi="Perpetua" w:cs="Consolas"/>
                          <w:sz w:val="21"/>
                          <w:szCs w:val="21"/>
                        </w:rPr>
                      </w:pPr>
                      <w:proofErr w:type="gramStart"/>
                      <w:r w:rsidRPr="00381B00">
                        <w:rPr>
                          <w:rFonts w:ascii="Perpetua" w:hAnsi="Perpetua" w:cs="Consolas"/>
                          <w:sz w:val="21"/>
                          <w:szCs w:val="21"/>
                        </w:rPr>
                        <w:t>been</w:t>
                      </w:r>
                      <w:proofErr w:type="gramEnd"/>
                      <w:r w:rsidRPr="00381B00">
                        <w:rPr>
                          <w:rFonts w:ascii="Perpetua" w:hAnsi="Perpetua" w:cs="Consolas"/>
                          <w:sz w:val="21"/>
                          <w:szCs w:val="21"/>
                        </w:rPr>
                        <w:t xml:space="preserve"> invited to deliver as an adviser to graduate language students in New Zealand over a week long session of Moodle discussion, Q&amp;A ab</w:t>
                      </w:r>
                      <w:r>
                        <w:rPr>
                          <w:rFonts w:ascii="Perpetua" w:hAnsi="Perpetua" w:cs="Consolas"/>
                          <w:sz w:val="21"/>
                          <w:szCs w:val="21"/>
                        </w:rPr>
                        <w:t xml:space="preserve">out games, English and Literacy and that his work is also set </w:t>
                      </w:r>
                      <w:r w:rsidRPr="00381B00">
                        <w:rPr>
                          <w:rFonts w:ascii="Perpetua" w:hAnsi="Perpetua" w:cs="Consolas"/>
                          <w:sz w:val="21"/>
                          <w:szCs w:val="21"/>
                        </w:rPr>
                        <w:t>to feature part of a presentation in Finland at a Schools Science project Edinburgh University are working on.</w:t>
                      </w:r>
                      <w:r>
                        <w:rPr>
                          <w:rFonts w:ascii="Perpetua" w:hAnsi="Perpetua" w:cs="Consolas"/>
                          <w:sz w:val="21"/>
                          <w:szCs w:val="21"/>
                        </w:rPr>
                        <w:t xml:space="preserve"> </w:t>
                      </w:r>
                    </w:p>
                    <w:p w14:paraId="3F6149E6" w14:textId="77777777" w:rsidR="00905026" w:rsidRPr="00A676EC" w:rsidRDefault="00905026" w:rsidP="00714000">
                      <w:pPr>
                        <w:widowControl w:val="0"/>
                        <w:autoSpaceDE w:val="0"/>
                        <w:autoSpaceDN w:val="0"/>
                        <w:adjustRightInd w:val="0"/>
                        <w:spacing w:line="300" w:lineRule="auto"/>
                        <w:rPr>
                          <w:rFonts w:ascii="Perpetua" w:hAnsi="Perpetua" w:cs="Consolas"/>
                          <w:sz w:val="21"/>
                          <w:szCs w:val="21"/>
                        </w:rPr>
                      </w:pPr>
                      <w:r>
                        <w:rPr>
                          <w:rFonts w:ascii="Perpetua" w:hAnsi="Perpetua" w:cs="Consolas"/>
                          <w:sz w:val="21"/>
                          <w:szCs w:val="21"/>
                        </w:rPr>
                        <w:t xml:space="preserve">Hugh’s work on games-based learning was </w:t>
                      </w:r>
                      <w:r w:rsidRPr="00A676EC">
                        <w:rPr>
                          <w:rFonts w:ascii="Perpetua" w:hAnsi="Perpetua" w:cs="Consolas"/>
                          <w:sz w:val="21"/>
                          <w:szCs w:val="21"/>
                        </w:rPr>
                        <w:t xml:space="preserve">discussed on Inside Learning Technology (May 14th 2012) and is available at: </w:t>
                      </w:r>
                      <w:hyperlink r:id="rId33" w:history="1">
                        <w:r w:rsidRPr="00A676EC">
                          <w:rPr>
                            <w:rFonts w:ascii="Perpetua" w:hAnsi="Perpetua" w:cs="Consolas"/>
                            <w:color w:val="0000E9"/>
                            <w:sz w:val="21"/>
                            <w:szCs w:val="21"/>
                            <w:u w:val="single" w:color="0000E9"/>
                          </w:rPr>
                          <w:t>http://www.insidelearningtechnology.net/?p=219</w:t>
                        </w:r>
                      </w:hyperlink>
                    </w:p>
                    <w:p w14:paraId="1F56DC4E" w14:textId="762641D5" w:rsidR="00905026" w:rsidRDefault="00905026" w:rsidP="00FE1CE0">
                      <w:pPr>
                        <w:widowControl w:val="0"/>
                        <w:autoSpaceDE w:val="0"/>
                        <w:autoSpaceDN w:val="0"/>
                        <w:adjustRightInd w:val="0"/>
                        <w:spacing w:line="300" w:lineRule="auto"/>
                        <w:jc w:val="both"/>
                        <w:rPr>
                          <w:rFonts w:ascii="Perpetua" w:hAnsi="Perpetua" w:cs="Consolas"/>
                          <w:sz w:val="21"/>
                          <w:szCs w:val="21"/>
                        </w:rPr>
                      </w:pPr>
                      <w:proofErr w:type="gramStart"/>
                      <w:r>
                        <w:rPr>
                          <w:rFonts w:ascii="Perpetua" w:hAnsi="Perpetua" w:cs="Consolas"/>
                          <w:sz w:val="21"/>
                          <w:szCs w:val="21"/>
                        </w:rPr>
                        <w:t>and</w:t>
                      </w:r>
                      <w:proofErr w:type="gramEnd"/>
                      <w:r>
                        <w:rPr>
                          <w:rFonts w:ascii="Perpetua" w:hAnsi="Perpetua" w:cs="Consolas"/>
                          <w:sz w:val="21"/>
                          <w:szCs w:val="21"/>
                        </w:rPr>
                        <w:t xml:space="preserve"> </w:t>
                      </w:r>
                      <w:r w:rsidRPr="00A676EC">
                        <w:rPr>
                          <w:rFonts w:cs="Consolas"/>
                          <w:sz w:val="21"/>
                          <w:szCs w:val="21"/>
                        </w:rPr>
                        <w:t>featured in the Times Education Supplement on 15th January 2016</w:t>
                      </w:r>
                      <w:r>
                        <w:rPr>
                          <w:rFonts w:cs="Consolas"/>
                          <w:sz w:val="21"/>
                          <w:szCs w:val="21"/>
                        </w:rPr>
                        <w:t xml:space="preserve"> (see below) and featured in a Radio </w:t>
                      </w:r>
                      <w:proofErr w:type="spellStart"/>
                      <w:r>
                        <w:rPr>
                          <w:rFonts w:cs="Consolas"/>
                          <w:sz w:val="21"/>
                          <w:szCs w:val="21"/>
                        </w:rPr>
                        <w:t>EduTalk</w:t>
                      </w:r>
                      <w:proofErr w:type="spellEnd"/>
                      <w:r>
                        <w:rPr>
                          <w:rFonts w:cs="Consolas"/>
                          <w:sz w:val="21"/>
                          <w:szCs w:val="21"/>
                        </w:rPr>
                        <w:t xml:space="preserve"> on the 22</w:t>
                      </w:r>
                      <w:r w:rsidRPr="00A676EC">
                        <w:rPr>
                          <w:rFonts w:cs="Consolas"/>
                          <w:sz w:val="21"/>
                          <w:szCs w:val="21"/>
                          <w:vertAlign w:val="superscript"/>
                        </w:rPr>
                        <w:t>nd</w:t>
                      </w:r>
                      <w:r>
                        <w:rPr>
                          <w:rFonts w:cs="Consolas"/>
                          <w:sz w:val="21"/>
                          <w:szCs w:val="21"/>
                        </w:rPr>
                        <w:t xml:space="preserve"> of March 2016. </w:t>
                      </w:r>
                      <w:hyperlink r:id="rId34" w:history="1">
                        <w:r w:rsidRPr="00A676EC">
                          <w:rPr>
                            <w:rFonts w:cs="Consolas"/>
                            <w:color w:val="0000E9"/>
                            <w:sz w:val="21"/>
                            <w:szCs w:val="21"/>
                            <w:u w:val="single" w:color="0000E9"/>
                          </w:rPr>
                          <w:t>http://www.edutalk.info/listen/</w:t>
                        </w:r>
                      </w:hyperlink>
                      <w:r>
                        <w:rPr>
                          <w:rFonts w:cs="Consolas"/>
                          <w:color w:val="0000E9"/>
                          <w:sz w:val="21"/>
                          <w:szCs w:val="21"/>
                          <w:u w:val="single" w:color="0000E9"/>
                        </w:rPr>
                        <w:t>.</w:t>
                      </w:r>
                    </w:p>
                    <w:p w14:paraId="7041A400" w14:textId="77777777" w:rsidR="00905026" w:rsidRPr="00A676EC" w:rsidRDefault="00905026" w:rsidP="00714000">
                      <w:pPr>
                        <w:widowControl w:val="0"/>
                        <w:autoSpaceDE w:val="0"/>
                        <w:autoSpaceDN w:val="0"/>
                        <w:adjustRightInd w:val="0"/>
                        <w:spacing w:line="300" w:lineRule="auto"/>
                        <w:rPr>
                          <w:rFonts w:cs="Consolas"/>
                          <w:sz w:val="21"/>
                          <w:szCs w:val="21"/>
                        </w:rPr>
                      </w:pPr>
                      <w:r w:rsidRPr="00A676EC">
                        <w:rPr>
                          <w:rFonts w:cs="Consolas"/>
                          <w:sz w:val="21"/>
                          <w:szCs w:val="21"/>
                        </w:rPr>
                        <w:t xml:space="preserve">Hepburn, H 2016, 'It’s virtually child’s play to improve literacy, says study', The Times Education </w:t>
                      </w:r>
                      <w:proofErr w:type="spellStart"/>
                      <w:r w:rsidRPr="00A676EC">
                        <w:rPr>
                          <w:rFonts w:cs="Consolas"/>
                          <w:sz w:val="21"/>
                          <w:szCs w:val="21"/>
                        </w:rPr>
                        <w:t>Suppplement</w:t>
                      </w:r>
                      <w:proofErr w:type="spellEnd"/>
                      <w:r w:rsidRPr="00A676EC">
                        <w:rPr>
                          <w:rFonts w:cs="Consolas"/>
                          <w:sz w:val="21"/>
                          <w:szCs w:val="21"/>
                        </w:rPr>
                        <w:t xml:space="preserve"> (TESS) 15th January 2016, p. 12.</w:t>
                      </w:r>
                    </w:p>
                    <w:p w14:paraId="5B92E80B" w14:textId="77777777" w:rsidR="00905026" w:rsidRDefault="00905026" w:rsidP="00FE1CE0">
                      <w:pPr>
                        <w:pStyle w:val="CommentText"/>
                        <w:spacing w:before="240" w:line="300" w:lineRule="auto"/>
                        <w:jc w:val="both"/>
                        <w:rPr>
                          <w:rFonts w:asciiTheme="majorHAnsi" w:hAnsiTheme="majorHAnsi" w:hint="eastAsia"/>
                          <w:b/>
                          <w:color w:val="5080AA" w:themeColor="accent1"/>
                          <w:sz w:val="22"/>
                          <w:szCs w:val="22"/>
                        </w:rPr>
                      </w:pPr>
                    </w:p>
                    <w:p w14:paraId="57FCD522" w14:textId="77777777" w:rsidR="00905026" w:rsidRPr="003B77F9" w:rsidRDefault="00905026" w:rsidP="003B77F9">
                      <w:pPr>
                        <w:pStyle w:val="CommentText"/>
                        <w:spacing w:before="240" w:line="300" w:lineRule="auto"/>
                        <w:jc w:val="both"/>
                        <w:rPr>
                          <w:rFonts w:asciiTheme="minorHAnsi" w:hAnsiTheme="minorHAnsi"/>
                          <w:color w:val="5080AA" w:themeColor="accent1"/>
                          <w:sz w:val="22"/>
                          <w:szCs w:val="22"/>
                        </w:rPr>
                      </w:pPr>
                    </w:p>
                    <w:p w14:paraId="27D3A946" w14:textId="0D1A1E07" w:rsidR="00905026" w:rsidRPr="003B77F9" w:rsidRDefault="00905026" w:rsidP="003B77F9">
                      <w:pPr>
                        <w:pStyle w:val="CommentText"/>
                        <w:spacing w:before="240" w:line="300" w:lineRule="auto"/>
                        <w:jc w:val="both"/>
                        <w:rPr>
                          <w:rFonts w:asciiTheme="majorHAnsi" w:hAnsiTheme="majorHAnsi" w:hint="eastAsia"/>
                          <w:color w:val="5080AA" w:themeColor="accent1"/>
                          <w:sz w:val="22"/>
                          <w:szCs w:val="22"/>
                        </w:rPr>
                      </w:pPr>
                      <w:r w:rsidRPr="003B77F9">
                        <w:rPr>
                          <w:rFonts w:asciiTheme="majorHAnsi" w:hAnsiTheme="majorHAnsi"/>
                          <w:color w:val="5080AA" w:themeColor="accent1"/>
                          <w:sz w:val="22"/>
                          <w:szCs w:val="22"/>
                        </w:rPr>
                        <w:t xml:space="preserve"> </w:t>
                      </w:r>
                    </w:p>
                    <w:p w14:paraId="78D0144E" w14:textId="758B2B46" w:rsidR="00905026" w:rsidRPr="00A676EC" w:rsidRDefault="00905026" w:rsidP="00FE1CE0">
                      <w:pPr>
                        <w:spacing w:line="300" w:lineRule="auto"/>
                        <w:rPr>
                          <w:rFonts w:cs="Consolas"/>
                          <w:color w:val="auto"/>
                          <w:sz w:val="20"/>
                          <w:szCs w:val="20"/>
                        </w:rPr>
                      </w:pPr>
                    </w:p>
                  </w:txbxContent>
                </v:textbox>
                <w10:wrap type="through" anchorx="page" anchory="page"/>
              </v:shape>
            </w:pict>
          </mc:Fallback>
        </mc:AlternateContent>
      </w:r>
      <w:r w:rsidR="00BE0AD4">
        <w:rPr>
          <w:noProof/>
        </w:rPr>
        <mc:AlternateContent>
          <mc:Choice Requires="wps">
            <w:drawing>
              <wp:anchor distT="0" distB="0" distL="114300" distR="114300" simplePos="0" relativeHeight="251868672" behindDoc="0" locked="0" layoutInCell="1" allowOverlap="1" wp14:anchorId="2E641990" wp14:editId="069AE965">
                <wp:simplePos x="0" y="0"/>
                <wp:positionH relativeFrom="page">
                  <wp:posOffset>4850765</wp:posOffset>
                </wp:positionH>
                <wp:positionV relativeFrom="page">
                  <wp:posOffset>795655</wp:posOffset>
                </wp:positionV>
                <wp:extent cx="2248535" cy="9253220"/>
                <wp:effectExtent l="0" t="0" r="0" b="0"/>
                <wp:wrapThrough wrapText="bothSides">
                  <wp:wrapPolygon edited="0">
                    <wp:start x="244" y="0"/>
                    <wp:lineTo x="244" y="21523"/>
                    <wp:lineTo x="20984" y="21523"/>
                    <wp:lineTo x="20984" y="0"/>
                    <wp:lineTo x="244" y="0"/>
                  </wp:wrapPolygon>
                </wp:wrapThrough>
                <wp:docPr id="14" name="Text Box 14"/>
                <wp:cNvGraphicFramePr/>
                <a:graphic xmlns:a="http://schemas.openxmlformats.org/drawingml/2006/main">
                  <a:graphicData uri="http://schemas.microsoft.com/office/word/2010/wordprocessingShape">
                    <wps:wsp>
                      <wps:cNvSpPr txBox="1"/>
                      <wps:spPr>
                        <a:xfrm>
                          <a:off x="0" y="0"/>
                          <a:ext cx="2248535" cy="92532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72" type="#_x0000_t202" style="position:absolute;margin-left:381.95pt;margin-top:62.65pt;width:177.05pt;height:728.6pt;z-index:251868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" mv:complextextbox="1" filled="f" stroked="f">
                <v:textbox>
                  <w:txbxContent/>
                </v:textbox>
                <w10:wrap type="through" anchorx="page" anchory="page"/>
              </v:shape>
            </w:pict>
          </mc:Fallback>
        </mc:AlternateContent>
      </w:r>
      <w:r w:rsidR="00045E0A" w:rsidRPr="00045E0A">
        <w:rPr>
          <w:rFonts w:cs="Consolas"/>
          <w:color w:val="auto"/>
          <w:sz w:val="20"/>
          <w:szCs w:val="20"/>
        </w:rPr>
        <w:t xml:space="preserve"> </w:t>
      </w:r>
      <w:bookmarkStart w:id="1" w:name="_LastPageContents"/>
      <w:r w:rsidR="00BE0AD4">
        <w:rPr>
          <w:rFonts w:cs="Consolas"/>
          <w:color w:val="auto"/>
          <w:sz w:val="20"/>
          <w:szCs w:val="20"/>
        </w:rPr>
        <w:t xml:space="preserve"> </w:t>
      </w:r>
      <w:bookmarkEnd w:id="1"/>
      <w:r w:rsidR="00BE0AD4">
        <w:rPr>
          <w:rFonts w:cs="Consolas"/>
          <w:color w:val="auto"/>
          <w:sz w:val="20"/>
          <w:szCs w:val="20"/>
        </w:rPr>
        <w:br w:type="page"/>
      </w:r>
      <w:r w:rsidR="00BE0AD4">
        <w:rPr>
          <w:noProof/>
        </w:rPr>
        <w:lastRenderedPageBreak/>
        <mc:AlternateContent>
          <mc:Choice Requires="wps">
            <w:drawing>
              <wp:anchor distT="0" distB="0" distL="114300" distR="114300" simplePos="0" relativeHeight="251885056" behindDoc="0" locked="0" layoutInCell="1" allowOverlap="1" wp14:anchorId="032B8874" wp14:editId="40B2EF50">
                <wp:simplePos x="0" y="0"/>
                <wp:positionH relativeFrom="page">
                  <wp:posOffset>457200</wp:posOffset>
                </wp:positionH>
                <wp:positionV relativeFrom="page">
                  <wp:posOffset>793750</wp:posOffset>
                </wp:positionV>
                <wp:extent cx="4277360" cy="3677285"/>
                <wp:effectExtent l="0" t="0" r="0" b="5715"/>
                <wp:wrapThrough wrapText="bothSides">
                  <wp:wrapPolygon edited="0">
                    <wp:start x="128" y="0"/>
                    <wp:lineTo x="128" y="21484"/>
                    <wp:lineTo x="21292" y="21484"/>
                    <wp:lineTo x="21292" y="0"/>
                    <wp:lineTo x="128" y="0"/>
                  </wp:wrapPolygon>
                </wp:wrapThrough>
                <wp:docPr id="108" name="Text Box 108"/>
                <wp:cNvGraphicFramePr/>
                <a:graphic xmlns:a="http://schemas.openxmlformats.org/drawingml/2006/main">
                  <a:graphicData uri="http://schemas.microsoft.com/office/word/2010/wordprocessingShape">
                    <wps:wsp>
                      <wps:cNvSpPr txBox="1"/>
                      <wps:spPr>
                        <a:xfrm>
                          <a:off x="0" y="0"/>
                          <a:ext cx="4277360" cy="36772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7DC82A" w14:textId="77777777" w:rsidR="00905026" w:rsidRDefault="00905026" w:rsidP="00714000">
                            <w:pPr>
                              <w:pStyle w:val="Heading1"/>
                              <w:jc w:val="left"/>
                              <w:rPr>
                                <w:rFonts w:hint="eastAsia"/>
                              </w:rPr>
                            </w:pPr>
                            <w:r>
                              <w:t>Forthcoming presentations</w:t>
                            </w:r>
                          </w:p>
                          <w:p w14:paraId="1A74D797" w14:textId="77777777" w:rsidR="00905026" w:rsidRPr="00CD781D" w:rsidRDefault="00905026" w:rsidP="00045E0A">
                            <w:pPr>
                              <w:pStyle w:val="CommentText"/>
                              <w:spacing w:before="240" w:line="300" w:lineRule="auto"/>
                              <w:jc w:val="both"/>
                              <w:rPr>
                                <w:rFonts w:asciiTheme="minorHAnsi" w:hAnsiTheme="minorHAnsi"/>
                                <w:b/>
                                <w:color w:val="5080AA" w:themeColor="accent1"/>
                                <w:sz w:val="22"/>
                                <w:szCs w:val="22"/>
                              </w:rPr>
                            </w:pPr>
                            <w:proofErr w:type="spellStart"/>
                            <w:r>
                              <w:rPr>
                                <w:rFonts w:asciiTheme="minorHAnsi" w:hAnsiTheme="minorHAnsi"/>
                                <w:b/>
                                <w:color w:val="5080AA" w:themeColor="accent1"/>
                                <w:sz w:val="22"/>
                                <w:szCs w:val="22"/>
                              </w:rPr>
                              <w:t>Mowat</w:t>
                            </w:r>
                            <w:proofErr w:type="spellEnd"/>
                            <w:r>
                              <w:rPr>
                                <w:rFonts w:asciiTheme="minorHAnsi" w:hAnsiTheme="minorHAnsi"/>
                                <w:b/>
                                <w:color w:val="5080AA" w:themeColor="accent1"/>
                                <w:sz w:val="22"/>
                                <w:szCs w:val="22"/>
                              </w:rPr>
                              <w:t xml:space="preserve">, J.G. (2016) </w:t>
                            </w:r>
                            <w:r>
                              <w:rPr>
                                <w:rFonts w:asciiTheme="minorHAnsi" w:hAnsiTheme="minorHAnsi"/>
                                <w:b/>
                                <w:i/>
                                <w:color w:val="5080AA" w:themeColor="accent1"/>
                                <w:sz w:val="22"/>
                                <w:szCs w:val="22"/>
                              </w:rPr>
                              <w:t xml:space="preserve">Character Education: An elusive concept – a young person’s journey. </w:t>
                            </w:r>
                            <w:r>
                              <w:rPr>
                                <w:rFonts w:asciiTheme="minorHAnsi" w:hAnsiTheme="minorHAnsi"/>
                                <w:b/>
                                <w:color w:val="5080AA" w:themeColor="accent1"/>
                                <w:sz w:val="22"/>
                                <w:szCs w:val="22"/>
                              </w:rPr>
                              <w:t>AERA, Washington (DC) April 2016.</w:t>
                            </w:r>
                          </w:p>
                          <w:p w14:paraId="0F7F77A7" w14:textId="77777777" w:rsidR="00905026" w:rsidRDefault="00905026" w:rsidP="00CD781D">
                            <w:pPr>
                              <w:pStyle w:val="CommentText"/>
                              <w:spacing w:before="240" w:line="300" w:lineRule="auto"/>
                              <w:jc w:val="both"/>
                              <w:rPr>
                                <w:rFonts w:asciiTheme="minorHAnsi" w:hAnsiTheme="minorHAnsi"/>
                                <w:b/>
                                <w:color w:val="5080AA" w:themeColor="accent1"/>
                                <w:sz w:val="22"/>
                                <w:szCs w:val="22"/>
                              </w:rPr>
                            </w:pPr>
                            <w:proofErr w:type="spellStart"/>
                            <w:r>
                              <w:rPr>
                                <w:rFonts w:asciiTheme="minorHAnsi" w:hAnsiTheme="minorHAnsi"/>
                                <w:b/>
                                <w:color w:val="5080AA" w:themeColor="accent1"/>
                                <w:sz w:val="22"/>
                                <w:szCs w:val="22"/>
                              </w:rPr>
                              <w:t>Mowat</w:t>
                            </w:r>
                            <w:proofErr w:type="spellEnd"/>
                            <w:r>
                              <w:rPr>
                                <w:rFonts w:asciiTheme="minorHAnsi" w:hAnsiTheme="minorHAnsi"/>
                                <w:b/>
                                <w:color w:val="5080AA" w:themeColor="accent1"/>
                                <w:sz w:val="22"/>
                                <w:szCs w:val="22"/>
                              </w:rPr>
                              <w:t xml:space="preserve">, J. G. (2016) </w:t>
                            </w:r>
                            <w:r>
                              <w:rPr>
                                <w:rFonts w:asciiTheme="minorHAnsi" w:hAnsiTheme="minorHAnsi"/>
                                <w:b/>
                                <w:i/>
                                <w:color w:val="5080AA" w:themeColor="accent1"/>
                                <w:sz w:val="22"/>
                                <w:szCs w:val="22"/>
                              </w:rPr>
                              <w:t xml:space="preserve">Systems leadership is no leadership at all without a moral compass. </w:t>
                            </w:r>
                            <w:r>
                              <w:rPr>
                                <w:rFonts w:asciiTheme="minorHAnsi" w:hAnsiTheme="minorHAnsi"/>
                                <w:b/>
                                <w:color w:val="5080AA" w:themeColor="accent1"/>
                                <w:sz w:val="22"/>
                                <w:szCs w:val="22"/>
                              </w:rPr>
                              <w:t>AERA, Washington (DC) April 2016.</w:t>
                            </w:r>
                          </w:p>
                          <w:p w14:paraId="281DF333" w14:textId="48124241" w:rsidR="00905026" w:rsidRPr="00727134" w:rsidRDefault="00905026" w:rsidP="00CD781D">
                            <w:pPr>
                              <w:pStyle w:val="CommentText"/>
                              <w:spacing w:before="240" w:line="300" w:lineRule="auto"/>
                              <w:jc w:val="both"/>
                              <w:rPr>
                                <w:rFonts w:ascii="Perpetua" w:hAnsi="Perpetua"/>
                                <w:b/>
                                <w:color w:val="5080AA" w:themeColor="accent1"/>
                                <w:sz w:val="22"/>
                                <w:szCs w:val="22"/>
                              </w:rPr>
                            </w:pPr>
                            <w:proofErr w:type="spellStart"/>
                            <w:r>
                              <w:rPr>
                                <w:rFonts w:asciiTheme="minorHAnsi" w:hAnsiTheme="minorHAnsi"/>
                                <w:b/>
                                <w:color w:val="5080AA" w:themeColor="accent1"/>
                                <w:sz w:val="22"/>
                                <w:szCs w:val="22"/>
                              </w:rPr>
                              <w:t>Mowat</w:t>
                            </w:r>
                            <w:proofErr w:type="spellEnd"/>
                            <w:r>
                              <w:rPr>
                                <w:rFonts w:asciiTheme="minorHAnsi" w:hAnsiTheme="minorHAnsi"/>
                                <w:b/>
                                <w:color w:val="5080AA" w:themeColor="accent1"/>
                                <w:sz w:val="22"/>
                                <w:szCs w:val="22"/>
                              </w:rPr>
                              <w:t xml:space="preserve">, J. G. (2016) </w:t>
                            </w:r>
                            <w:r w:rsidRPr="00727134">
                              <w:rPr>
                                <w:rFonts w:asciiTheme="minorHAnsi" w:hAnsiTheme="minorHAnsi"/>
                                <w:b/>
                                <w:i/>
                                <w:color w:val="5080AA" w:themeColor="accent1"/>
                                <w:sz w:val="22"/>
                                <w:szCs w:val="22"/>
                              </w:rPr>
                              <w:t>Promoting wellbeing and mental health in children and young people and enhancing their life chances.</w:t>
                            </w:r>
                            <w:r>
                              <w:rPr>
                                <w:rFonts w:asciiTheme="minorHAnsi" w:hAnsiTheme="minorHAnsi"/>
                                <w:b/>
                                <w:color w:val="5080AA" w:themeColor="accent1"/>
                                <w:sz w:val="22"/>
                                <w:szCs w:val="22"/>
                              </w:rPr>
                              <w:t xml:space="preserve">  </w:t>
                            </w:r>
                            <w:r w:rsidR="00F621F7">
                              <w:rPr>
                                <w:rFonts w:asciiTheme="minorHAnsi" w:hAnsiTheme="minorHAnsi"/>
                                <w:b/>
                                <w:color w:val="5080AA" w:themeColor="accent1"/>
                                <w:sz w:val="22"/>
                                <w:szCs w:val="22"/>
                              </w:rPr>
                              <w:t xml:space="preserve">Keynote Address. </w:t>
                            </w:r>
                            <w:r>
                              <w:rPr>
                                <w:rFonts w:asciiTheme="minorHAnsi" w:hAnsiTheme="minorHAnsi"/>
                                <w:b/>
                                <w:color w:val="5080AA" w:themeColor="accent1"/>
                                <w:sz w:val="22"/>
                                <w:szCs w:val="22"/>
                              </w:rPr>
                              <w:t>Annual Children’s Mental Health Conference, Glasgow, 12</w:t>
                            </w:r>
                            <w:r w:rsidRPr="00727134">
                              <w:rPr>
                                <w:rFonts w:asciiTheme="minorHAnsi" w:hAnsiTheme="minorHAnsi"/>
                                <w:b/>
                                <w:color w:val="5080AA" w:themeColor="accent1"/>
                                <w:sz w:val="22"/>
                                <w:szCs w:val="22"/>
                                <w:vertAlign w:val="superscript"/>
                              </w:rPr>
                              <w:t>th</w:t>
                            </w:r>
                            <w:r>
                              <w:rPr>
                                <w:rFonts w:asciiTheme="minorHAnsi" w:hAnsiTheme="minorHAnsi"/>
                                <w:b/>
                                <w:color w:val="5080AA" w:themeColor="accent1"/>
                                <w:sz w:val="22"/>
                                <w:szCs w:val="22"/>
                              </w:rPr>
                              <w:t xml:space="preserve"> May. </w:t>
                            </w:r>
                          </w:p>
                          <w:p w14:paraId="2007A17A" w14:textId="77777777" w:rsidR="00905026" w:rsidRPr="00CD781D" w:rsidRDefault="00905026" w:rsidP="00CD781D">
                            <w:pPr>
                              <w:pStyle w:val="CommentText"/>
                              <w:spacing w:before="240" w:line="300" w:lineRule="auto"/>
                              <w:jc w:val="both"/>
                              <w:rPr>
                                <w:rFonts w:asciiTheme="minorHAnsi" w:hAnsiTheme="minorHAnsi"/>
                                <w:b/>
                                <w:color w:val="5080AA" w:themeColor="accent1"/>
                                <w:sz w:val="22"/>
                                <w:szCs w:val="22"/>
                              </w:rPr>
                            </w:pPr>
                            <w:r>
                              <w:rPr>
                                <w:rFonts w:asciiTheme="minorHAnsi" w:hAnsiTheme="minorHAnsi"/>
                                <w:b/>
                                <w:color w:val="5080AA" w:themeColor="accent1"/>
                                <w:sz w:val="22"/>
                                <w:szCs w:val="22"/>
                              </w:rPr>
                              <w:t xml:space="preserve">Kirk, D. (2016) </w:t>
                            </w:r>
                            <w:r>
                              <w:rPr>
                                <w:rFonts w:asciiTheme="minorHAnsi" w:hAnsiTheme="minorHAnsi"/>
                                <w:b/>
                                <w:i/>
                                <w:color w:val="5080AA" w:themeColor="accent1"/>
                                <w:sz w:val="22"/>
                                <w:szCs w:val="22"/>
                              </w:rPr>
                              <w:t xml:space="preserve">The development of an activist approach to working with boys from socially vulnerable backgrounds in a sport context and the emergence of learning aspirations. </w:t>
                            </w:r>
                            <w:r>
                              <w:rPr>
                                <w:rFonts w:asciiTheme="minorHAnsi" w:hAnsiTheme="minorHAnsi"/>
                                <w:b/>
                                <w:color w:val="5080AA" w:themeColor="accent1"/>
                                <w:sz w:val="22"/>
                                <w:szCs w:val="22"/>
                              </w:rPr>
                              <w:t>AERA, Washington (DC) April 2016.</w:t>
                            </w:r>
                          </w:p>
                          <w:p w14:paraId="5FCA96C4" w14:textId="77777777" w:rsidR="00905026" w:rsidRPr="00CD781D" w:rsidRDefault="00905026" w:rsidP="00CD781D">
                            <w:pPr>
                              <w:pStyle w:val="CommentText"/>
                              <w:spacing w:before="240" w:line="300" w:lineRule="auto"/>
                              <w:jc w:val="both"/>
                              <w:rPr>
                                <w:rFonts w:asciiTheme="minorHAnsi" w:hAnsiTheme="minorHAnsi"/>
                                <w:b/>
                                <w:color w:val="5080AA" w:themeColor="accent1"/>
                                <w:sz w:val="22"/>
                                <w:szCs w:val="22"/>
                              </w:rPr>
                            </w:pPr>
                            <w:r>
                              <w:rPr>
                                <w:rFonts w:asciiTheme="minorHAnsi" w:hAnsiTheme="minorHAnsi"/>
                                <w:b/>
                                <w:color w:val="5080AA" w:themeColor="accent1"/>
                                <w:sz w:val="22"/>
                                <w:szCs w:val="22"/>
                              </w:rPr>
                              <w:t xml:space="preserve">Kirk, D. (2016) </w:t>
                            </w:r>
                            <w:r>
                              <w:rPr>
                                <w:rFonts w:asciiTheme="minorHAnsi" w:hAnsiTheme="minorHAnsi"/>
                                <w:b/>
                                <w:i/>
                                <w:color w:val="5080AA" w:themeColor="accent1"/>
                                <w:sz w:val="22"/>
                                <w:szCs w:val="22"/>
                              </w:rPr>
                              <w:t xml:space="preserve">Physical Education as </w:t>
                            </w:r>
                            <w:proofErr w:type="spellStart"/>
                            <w:r>
                              <w:rPr>
                                <w:rFonts w:asciiTheme="minorHAnsi" w:hAnsiTheme="minorHAnsi"/>
                                <w:b/>
                                <w:i/>
                                <w:color w:val="5080AA" w:themeColor="accent1"/>
                                <w:sz w:val="22"/>
                                <w:szCs w:val="22"/>
                              </w:rPr>
                              <w:t>Edu</w:t>
                            </w:r>
                            <w:proofErr w:type="spellEnd"/>
                            <w:r>
                              <w:rPr>
                                <w:rFonts w:asciiTheme="minorHAnsi" w:hAnsiTheme="minorHAnsi"/>
                                <w:b/>
                                <w:i/>
                                <w:color w:val="5080AA" w:themeColor="accent1"/>
                                <w:sz w:val="22"/>
                                <w:szCs w:val="22"/>
                              </w:rPr>
                              <w:t xml:space="preserve">-Business: Understanding the Impact of Global Networks. </w:t>
                            </w:r>
                            <w:r>
                              <w:rPr>
                                <w:rFonts w:asciiTheme="minorHAnsi" w:hAnsiTheme="minorHAnsi"/>
                                <w:b/>
                                <w:color w:val="5080AA" w:themeColor="accent1"/>
                                <w:sz w:val="22"/>
                                <w:szCs w:val="22"/>
                              </w:rPr>
                              <w:t>AERA, Washington (DC) April 2016.</w:t>
                            </w:r>
                          </w:p>
                          <w:p w14:paraId="7A06C80C" w14:textId="77777777" w:rsidR="00905026" w:rsidRDefault="00905026" w:rsidP="00C571C0">
                            <w:pPr>
                              <w:pStyle w:val="CommentText"/>
                              <w:spacing w:before="240" w:line="300" w:lineRule="auto"/>
                              <w:jc w:val="both"/>
                              <w:rPr>
                                <w:rFonts w:asciiTheme="minorHAnsi" w:hAnsiTheme="minorHAnsi"/>
                                <w:b/>
                                <w:i/>
                                <w:color w:val="5080AA" w:themeColor="accent1"/>
                                <w:sz w:val="22"/>
                                <w:szCs w:val="22"/>
                              </w:rPr>
                            </w:pPr>
                          </w:p>
                          <w:p w14:paraId="7135754F" w14:textId="77777777" w:rsidR="00905026" w:rsidRDefault="00905026" w:rsidP="00045E0A">
                            <w:pPr>
                              <w:pStyle w:val="CommentText"/>
                              <w:spacing w:before="240" w:line="300" w:lineRule="auto"/>
                              <w:jc w:val="both"/>
                              <w:rPr>
                                <w:rFonts w:asciiTheme="minorHAnsi" w:hAnsiTheme="minorHAnsi"/>
                                <w:b/>
                                <w:i/>
                                <w:color w:val="5080AA" w:themeColor="accent1"/>
                                <w:sz w:val="22"/>
                                <w:szCs w:val="22"/>
                              </w:rPr>
                            </w:pPr>
                          </w:p>
                          <w:p w14:paraId="2AE248C5" w14:textId="77777777" w:rsidR="00905026" w:rsidRPr="00C571C0" w:rsidRDefault="00905026" w:rsidP="00045E0A">
                            <w:pPr>
                              <w:pStyle w:val="CommentText"/>
                              <w:spacing w:before="240" w:line="300" w:lineRule="auto"/>
                              <w:jc w:val="both"/>
                              <w:rPr>
                                <w:rFonts w:ascii="Perpetua" w:hAnsi="Perpetua"/>
                                <w:b/>
                                <w:color w:val="5080AA" w:themeColor="accent1"/>
                                <w:sz w:val="22"/>
                                <w:szCs w:val="22"/>
                              </w:rPr>
                            </w:pPr>
                          </w:p>
                          <w:p w14:paraId="460E64CA" w14:textId="77777777" w:rsidR="00905026" w:rsidRPr="00C571C0" w:rsidRDefault="00905026" w:rsidP="00714000">
                            <w:pPr>
                              <w:pStyle w:val="Heading1"/>
                              <w:jc w:val="left"/>
                              <w:rPr>
                                <w:rFonts w:ascii="Perpetua" w:hAnsi="Perpetua"/>
                              </w:rPr>
                            </w:pPr>
                          </w:p>
                          <w:p w14:paraId="313D6E34" w14:textId="77777777" w:rsidR="00905026" w:rsidRPr="00C571C0" w:rsidRDefault="00905026" w:rsidP="00714000">
                            <w:pPr>
                              <w:pStyle w:val="Heading1"/>
                              <w:jc w:val="left"/>
                              <w:rPr>
                                <w:rFonts w:ascii="Perpetua" w:hAnsi="Perpetua"/>
                              </w:rPr>
                            </w:pPr>
                          </w:p>
                          <w:p w14:paraId="1CB98C0C" w14:textId="77777777" w:rsidR="00905026" w:rsidRPr="00C571C0" w:rsidRDefault="00905026" w:rsidP="00714000">
                            <w:pPr>
                              <w:spacing w:line="300" w:lineRule="auto"/>
                              <w:rPr>
                                <w:rFonts w:ascii="Perpetua" w:hAnsi="Perpetua" w:cs="Consolas"/>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073" type="#_x0000_t202" style="position:absolute;margin-left:36pt;margin-top:62.5pt;width:336.8pt;height:289.55pt;z-index:2518850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L1NdUCAAAj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" mv:complextextbox="1" filled="f" stroked="f">
                <v:textbox>
                  <w:txbxContent>
                    <w:p w14:paraId="5E7DC82A" w14:textId="77777777" w:rsidR="00905026" w:rsidRDefault="00905026" w:rsidP="00714000">
                      <w:pPr>
                        <w:pStyle w:val="Heading1"/>
                        <w:jc w:val="left"/>
                        <w:rPr>
                          <w:rFonts w:hint="eastAsia"/>
                        </w:rPr>
                      </w:pPr>
                      <w:r>
                        <w:t>Forthcoming presentations</w:t>
                      </w:r>
                    </w:p>
                    <w:p w14:paraId="1A74D797" w14:textId="77777777" w:rsidR="00905026" w:rsidRPr="00CD781D" w:rsidRDefault="00905026" w:rsidP="00045E0A">
                      <w:pPr>
                        <w:pStyle w:val="CommentText"/>
                        <w:spacing w:before="240" w:line="300" w:lineRule="auto"/>
                        <w:jc w:val="both"/>
                        <w:rPr>
                          <w:rFonts w:asciiTheme="minorHAnsi" w:hAnsiTheme="minorHAnsi"/>
                          <w:b/>
                          <w:color w:val="5080AA" w:themeColor="accent1"/>
                          <w:sz w:val="22"/>
                          <w:szCs w:val="22"/>
                        </w:rPr>
                      </w:pPr>
                      <w:proofErr w:type="spellStart"/>
                      <w:r>
                        <w:rPr>
                          <w:rFonts w:asciiTheme="minorHAnsi" w:hAnsiTheme="minorHAnsi"/>
                          <w:b/>
                          <w:color w:val="5080AA" w:themeColor="accent1"/>
                          <w:sz w:val="22"/>
                          <w:szCs w:val="22"/>
                        </w:rPr>
                        <w:t>Mowat</w:t>
                      </w:r>
                      <w:proofErr w:type="spellEnd"/>
                      <w:r>
                        <w:rPr>
                          <w:rFonts w:asciiTheme="minorHAnsi" w:hAnsiTheme="minorHAnsi"/>
                          <w:b/>
                          <w:color w:val="5080AA" w:themeColor="accent1"/>
                          <w:sz w:val="22"/>
                          <w:szCs w:val="22"/>
                        </w:rPr>
                        <w:t xml:space="preserve">, J.G. (2016) </w:t>
                      </w:r>
                      <w:r>
                        <w:rPr>
                          <w:rFonts w:asciiTheme="minorHAnsi" w:hAnsiTheme="minorHAnsi"/>
                          <w:b/>
                          <w:i/>
                          <w:color w:val="5080AA" w:themeColor="accent1"/>
                          <w:sz w:val="22"/>
                          <w:szCs w:val="22"/>
                        </w:rPr>
                        <w:t xml:space="preserve">Character Education: An elusive concept – a young person’s journey. </w:t>
                      </w:r>
                      <w:r>
                        <w:rPr>
                          <w:rFonts w:asciiTheme="minorHAnsi" w:hAnsiTheme="minorHAnsi"/>
                          <w:b/>
                          <w:color w:val="5080AA" w:themeColor="accent1"/>
                          <w:sz w:val="22"/>
                          <w:szCs w:val="22"/>
                        </w:rPr>
                        <w:t>AERA, Washington (DC) April 2016.</w:t>
                      </w:r>
                    </w:p>
                    <w:p w14:paraId="0F7F77A7" w14:textId="77777777" w:rsidR="00905026" w:rsidRDefault="00905026" w:rsidP="00CD781D">
                      <w:pPr>
                        <w:pStyle w:val="CommentText"/>
                        <w:spacing w:before="240" w:line="300" w:lineRule="auto"/>
                        <w:jc w:val="both"/>
                        <w:rPr>
                          <w:rFonts w:asciiTheme="minorHAnsi" w:hAnsiTheme="minorHAnsi"/>
                          <w:b/>
                          <w:color w:val="5080AA" w:themeColor="accent1"/>
                          <w:sz w:val="22"/>
                          <w:szCs w:val="22"/>
                        </w:rPr>
                      </w:pPr>
                      <w:proofErr w:type="spellStart"/>
                      <w:r>
                        <w:rPr>
                          <w:rFonts w:asciiTheme="minorHAnsi" w:hAnsiTheme="minorHAnsi"/>
                          <w:b/>
                          <w:color w:val="5080AA" w:themeColor="accent1"/>
                          <w:sz w:val="22"/>
                          <w:szCs w:val="22"/>
                        </w:rPr>
                        <w:t>Mowat</w:t>
                      </w:r>
                      <w:proofErr w:type="spellEnd"/>
                      <w:r>
                        <w:rPr>
                          <w:rFonts w:asciiTheme="minorHAnsi" w:hAnsiTheme="minorHAnsi"/>
                          <w:b/>
                          <w:color w:val="5080AA" w:themeColor="accent1"/>
                          <w:sz w:val="22"/>
                          <w:szCs w:val="22"/>
                        </w:rPr>
                        <w:t xml:space="preserve">, J. G. (2016) </w:t>
                      </w:r>
                      <w:r>
                        <w:rPr>
                          <w:rFonts w:asciiTheme="minorHAnsi" w:hAnsiTheme="minorHAnsi"/>
                          <w:b/>
                          <w:i/>
                          <w:color w:val="5080AA" w:themeColor="accent1"/>
                          <w:sz w:val="22"/>
                          <w:szCs w:val="22"/>
                        </w:rPr>
                        <w:t xml:space="preserve">Systems leadership is no leadership at all without a moral compass. </w:t>
                      </w:r>
                      <w:r>
                        <w:rPr>
                          <w:rFonts w:asciiTheme="minorHAnsi" w:hAnsiTheme="minorHAnsi"/>
                          <w:b/>
                          <w:color w:val="5080AA" w:themeColor="accent1"/>
                          <w:sz w:val="22"/>
                          <w:szCs w:val="22"/>
                        </w:rPr>
                        <w:t>AERA, Washington (DC) April 2016.</w:t>
                      </w:r>
                    </w:p>
                    <w:p w14:paraId="281DF333" w14:textId="48124241" w:rsidR="00905026" w:rsidRPr="00727134" w:rsidRDefault="00905026" w:rsidP="00CD781D">
                      <w:pPr>
                        <w:pStyle w:val="CommentText"/>
                        <w:spacing w:before="240" w:line="300" w:lineRule="auto"/>
                        <w:jc w:val="both"/>
                        <w:rPr>
                          <w:rFonts w:ascii="Perpetua" w:hAnsi="Perpetua"/>
                          <w:b/>
                          <w:color w:val="5080AA" w:themeColor="accent1"/>
                          <w:sz w:val="22"/>
                          <w:szCs w:val="22"/>
                        </w:rPr>
                      </w:pPr>
                      <w:proofErr w:type="spellStart"/>
                      <w:r>
                        <w:rPr>
                          <w:rFonts w:asciiTheme="minorHAnsi" w:hAnsiTheme="minorHAnsi"/>
                          <w:b/>
                          <w:color w:val="5080AA" w:themeColor="accent1"/>
                          <w:sz w:val="22"/>
                          <w:szCs w:val="22"/>
                        </w:rPr>
                        <w:t>Mowat</w:t>
                      </w:r>
                      <w:proofErr w:type="spellEnd"/>
                      <w:r>
                        <w:rPr>
                          <w:rFonts w:asciiTheme="minorHAnsi" w:hAnsiTheme="minorHAnsi"/>
                          <w:b/>
                          <w:color w:val="5080AA" w:themeColor="accent1"/>
                          <w:sz w:val="22"/>
                          <w:szCs w:val="22"/>
                        </w:rPr>
                        <w:t xml:space="preserve">, J. G. (2016) </w:t>
                      </w:r>
                      <w:r w:rsidRPr="00727134">
                        <w:rPr>
                          <w:rFonts w:asciiTheme="minorHAnsi" w:hAnsiTheme="minorHAnsi"/>
                          <w:b/>
                          <w:i/>
                          <w:color w:val="5080AA" w:themeColor="accent1"/>
                          <w:sz w:val="22"/>
                          <w:szCs w:val="22"/>
                        </w:rPr>
                        <w:t>Promoting wellbeing and mental health in children and young people and enhancing their life chances.</w:t>
                      </w:r>
                      <w:r>
                        <w:rPr>
                          <w:rFonts w:asciiTheme="minorHAnsi" w:hAnsiTheme="minorHAnsi"/>
                          <w:b/>
                          <w:color w:val="5080AA" w:themeColor="accent1"/>
                          <w:sz w:val="22"/>
                          <w:szCs w:val="22"/>
                        </w:rPr>
                        <w:t xml:space="preserve">  </w:t>
                      </w:r>
                      <w:r w:rsidR="00F621F7">
                        <w:rPr>
                          <w:rFonts w:asciiTheme="minorHAnsi" w:hAnsiTheme="minorHAnsi"/>
                          <w:b/>
                          <w:color w:val="5080AA" w:themeColor="accent1"/>
                          <w:sz w:val="22"/>
                          <w:szCs w:val="22"/>
                        </w:rPr>
                        <w:t xml:space="preserve">Keynote Address. </w:t>
                      </w:r>
                      <w:r>
                        <w:rPr>
                          <w:rFonts w:asciiTheme="minorHAnsi" w:hAnsiTheme="minorHAnsi"/>
                          <w:b/>
                          <w:color w:val="5080AA" w:themeColor="accent1"/>
                          <w:sz w:val="22"/>
                          <w:szCs w:val="22"/>
                        </w:rPr>
                        <w:t>Annual Children’s Mental Health Conference, Glasgow, 12</w:t>
                      </w:r>
                      <w:r w:rsidRPr="00727134">
                        <w:rPr>
                          <w:rFonts w:asciiTheme="minorHAnsi" w:hAnsiTheme="minorHAnsi"/>
                          <w:b/>
                          <w:color w:val="5080AA" w:themeColor="accent1"/>
                          <w:sz w:val="22"/>
                          <w:szCs w:val="22"/>
                          <w:vertAlign w:val="superscript"/>
                        </w:rPr>
                        <w:t>th</w:t>
                      </w:r>
                      <w:r>
                        <w:rPr>
                          <w:rFonts w:asciiTheme="minorHAnsi" w:hAnsiTheme="minorHAnsi"/>
                          <w:b/>
                          <w:color w:val="5080AA" w:themeColor="accent1"/>
                          <w:sz w:val="22"/>
                          <w:szCs w:val="22"/>
                        </w:rPr>
                        <w:t xml:space="preserve"> May. </w:t>
                      </w:r>
                    </w:p>
                    <w:p w14:paraId="2007A17A" w14:textId="77777777" w:rsidR="00905026" w:rsidRPr="00CD781D" w:rsidRDefault="00905026" w:rsidP="00CD781D">
                      <w:pPr>
                        <w:pStyle w:val="CommentText"/>
                        <w:spacing w:before="240" w:line="300" w:lineRule="auto"/>
                        <w:jc w:val="both"/>
                        <w:rPr>
                          <w:rFonts w:asciiTheme="minorHAnsi" w:hAnsiTheme="minorHAnsi"/>
                          <w:b/>
                          <w:color w:val="5080AA" w:themeColor="accent1"/>
                          <w:sz w:val="22"/>
                          <w:szCs w:val="22"/>
                        </w:rPr>
                      </w:pPr>
                      <w:r>
                        <w:rPr>
                          <w:rFonts w:asciiTheme="minorHAnsi" w:hAnsiTheme="minorHAnsi"/>
                          <w:b/>
                          <w:color w:val="5080AA" w:themeColor="accent1"/>
                          <w:sz w:val="22"/>
                          <w:szCs w:val="22"/>
                        </w:rPr>
                        <w:t xml:space="preserve">Kirk, D. (2016) </w:t>
                      </w:r>
                      <w:r>
                        <w:rPr>
                          <w:rFonts w:asciiTheme="minorHAnsi" w:hAnsiTheme="minorHAnsi"/>
                          <w:b/>
                          <w:i/>
                          <w:color w:val="5080AA" w:themeColor="accent1"/>
                          <w:sz w:val="22"/>
                          <w:szCs w:val="22"/>
                        </w:rPr>
                        <w:t xml:space="preserve">The development of an activist approach to working with boys from socially vulnerable backgrounds in a sport context and the emergence of learning aspirations. </w:t>
                      </w:r>
                      <w:r>
                        <w:rPr>
                          <w:rFonts w:asciiTheme="minorHAnsi" w:hAnsiTheme="minorHAnsi"/>
                          <w:b/>
                          <w:color w:val="5080AA" w:themeColor="accent1"/>
                          <w:sz w:val="22"/>
                          <w:szCs w:val="22"/>
                        </w:rPr>
                        <w:t>AERA, Washington (DC) April 2016.</w:t>
                      </w:r>
                    </w:p>
                    <w:p w14:paraId="5FCA96C4" w14:textId="77777777" w:rsidR="00905026" w:rsidRPr="00CD781D" w:rsidRDefault="00905026" w:rsidP="00CD781D">
                      <w:pPr>
                        <w:pStyle w:val="CommentText"/>
                        <w:spacing w:before="240" w:line="300" w:lineRule="auto"/>
                        <w:jc w:val="both"/>
                        <w:rPr>
                          <w:rFonts w:asciiTheme="minorHAnsi" w:hAnsiTheme="minorHAnsi"/>
                          <w:b/>
                          <w:color w:val="5080AA" w:themeColor="accent1"/>
                          <w:sz w:val="22"/>
                          <w:szCs w:val="22"/>
                        </w:rPr>
                      </w:pPr>
                      <w:r>
                        <w:rPr>
                          <w:rFonts w:asciiTheme="minorHAnsi" w:hAnsiTheme="minorHAnsi"/>
                          <w:b/>
                          <w:color w:val="5080AA" w:themeColor="accent1"/>
                          <w:sz w:val="22"/>
                          <w:szCs w:val="22"/>
                        </w:rPr>
                        <w:t xml:space="preserve">Kirk, D. (2016) </w:t>
                      </w:r>
                      <w:r>
                        <w:rPr>
                          <w:rFonts w:asciiTheme="minorHAnsi" w:hAnsiTheme="minorHAnsi"/>
                          <w:b/>
                          <w:i/>
                          <w:color w:val="5080AA" w:themeColor="accent1"/>
                          <w:sz w:val="22"/>
                          <w:szCs w:val="22"/>
                        </w:rPr>
                        <w:t xml:space="preserve">Physical Education as </w:t>
                      </w:r>
                      <w:proofErr w:type="spellStart"/>
                      <w:r>
                        <w:rPr>
                          <w:rFonts w:asciiTheme="minorHAnsi" w:hAnsiTheme="minorHAnsi"/>
                          <w:b/>
                          <w:i/>
                          <w:color w:val="5080AA" w:themeColor="accent1"/>
                          <w:sz w:val="22"/>
                          <w:szCs w:val="22"/>
                        </w:rPr>
                        <w:t>Edu</w:t>
                      </w:r>
                      <w:proofErr w:type="spellEnd"/>
                      <w:r>
                        <w:rPr>
                          <w:rFonts w:asciiTheme="minorHAnsi" w:hAnsiTheme="minorHAnsi"/>
                          <w:b/>
                          <w:i/>
                          <w:color w:val="5080AA" w:themeColor="accent1"/>
                          <w:sz w:val="22"/>
                          <w:szCs w:val="22"/>
                        </w:rPr>
                        <w:t xml:space="preserve">-Business: Understanding the Impact of Global Networks. </w:t>
                      </w:r>
                      <w:r>
                        <w:rPr>
                          <w:rFonts w:asciiTheme="minorHAnsi" w:hAnsiTheme="minorHAnsi"/>
                          <w:b/>
                          <w:color w:val="5080AA" w:themeColor="accent1"/>
                          <w:sz w:val="22"/>
                          <w:szCs w:val="22"/>
                        </w:rPr>
                        <w:t>AERA, Washington (DC) April 2016.</w:t>
                      </w:r>
                    </w:p>
                    <w:p w14:paraId="7A06C80C" w14:textId="77777777" w:rsidR="00905026" w:rsidRDefault="00905026" w:rsidP="00C571C0">
                      <w:pPr>
                        <w:pStyle w:val="CommentText"/>
                        <w:spacing w:before="240" w:line="300" w:lineRule="auto"/>
                        <w:jc w:val="both"/>
                        <w:rPr>
                          <w:rFonts w:asciiTheme="minorHAnsi" w:hAnsiTheme="minorHAnsi"/>
                          <w:b/>
                          <w:i/>
                          <w:color w:val="5080AA" w:themeColor="accent1"/>
                          <w:sz w:val="22"/>
                          <w:szCs w:val="22"/>
                        </w:rPr>
                      </w:pPr>
                    </w:p>
                    <w:p w14:paraId="7135754F" w14:textId="77777777" w:rsidR="00905026" w:rsidRDefault="00905026" w:rsidP="00045E0A">
                      <w:pPr>
                        <w:pStyle w:val="CommentText"/>
                        <w:spacing w:before="240" w:line="300" w:lineRule="auto"/>
                        <w:jc w:val="both"/>
                        <w:rPr>
                          <w:rFonts w:asciiTheme="minorHAnsi" w:hAnsiTheme="minorHAnsi"/>
                          <w:b/>
                          <w:i/>
                          <w:color w:val="5080AA" w:themeColor="accent1"/>
                          <w:sz w:val="22"/>
                          <w:szCs w:val="22"/>
                        </w:rPr>
                      </w:pPr>
                    </w:p>
                    <w:p w14:paraId="2AE248C5" w14:textId="77777777" w:rsidR="00905026" w:rsidRPr="00C571C0" w:rsidRDefault="00905026" w:rsidP="00045E0A">
                      <w:pPr>
                        <w:pStyle w:val="CommentText"/>
                        <w:spacing w:before="240" w:line="300" w:lineRule="auto"/>
                        <w:jc w:val="both"/>
                        <w:rPr>
                          <w:rFonts w:ascii="Perpetua" w:hAnsi="Perpetua"/>
                          <w:b/>
                          <w:color w:val="5080AA" w:themeColor="accent1"/>
                          <w:sz w:val="22"/>
                          <w:szCs w:val="22"/>
                        </w:rPr>
                      </w:pPr>
                    </w:p>
                    <w:p w14:paraId="460E64CA" w14:textId="77777777" w:rsidR="00905026" w:rsidRPr="00C571C0" w:rsidRDefault="00905026" w:rsidP="00714000">
                      <w:pPr>
                        <w:pStyle w:val="Heading1"/>
                        <w:jc w:val="left"/>
                        <w:rPr>
                          <w:rFonts w:ascii="Perpetua" w:hAnsi="Perpetua"/>
                        </w:rPr>
                      </w:pPr>
                    </w:p>
                    <w:p w14:paraId="313D6E34" w14:textId="77777777" w:rsidR="00905026" w:rsidRPr="00C571C0" w:rsidRDefault="00905026" w:rsidP="00714000">
                      <w:pPr>
                        <w:pStyle w:val="Heading1"/>
                        <w:jc w:val="left"/>
                        <w:rPr>
                          <w:rFonts w:ascii="Perpetua" w:hAnsi="Perpetua"/>
                        </w:rPr>
                      </w:pPr>
                    </w:p>
                    <w:p w14:paraId="1CB98C0C" w14:textId="77777777" w:rsidR="00905026" w:rsidRPr="00C571C0" w:rsidRDefault="00905026" w:rsidP="00714000">
                      <w:pPr>
                        <w:spacing w:line="300" w:lineRule="auto"/>
                        <w:rPr>
                          <w:rFonts w:ascii="Perpetua" w:hAnsi="Perpetua" w:cs="Consolas"/>
                          <w:color w:val="auto"/>
                          <w:sz w:val="20"/>
                          <w:szCs w:val="20"/>
                        </w:rPr>
                      </w:pPr>
                    </w:p>
                  </w:txbxContent>
                </v:textbox>
                <w10:wrap type="through" anchorx="page" anchory="page"/>
              </v:shape>
            </w:pict>
          </mc:Fallback>
        </mc:AlternateContent>
      </w:r>
      <w:r w:rsidR="00BE0AD4" w:rsidRPr="00120A6F">
        <w:rPr>
          <w:i/>
          <w:noProof/>
          <w:color w:val="77697A" w:themeColor="accent6" w:themeShade="BF"/>
        </w:rPr>
        <mc:AlternateContent>
          <mc:Choice Requires="wps">
            <w:drawing>
              <wp:anchor distT="0" distB="0" distL="114300" distR="114300" simplePos="0" relativeHeight="251886080" behindDoc="0" locked="0" layoutInCell="1" allowOverlap="1" wp14:anchorId="03C8F375" wp14:editId="4F30848D">
                <wp:simplePos x="0" y="0"/>
                <wp:positionH relativeFrom="page">
                  <wp:posOffset>456565</wp:posOffset>
                </wp:positionH>
                <wp:positionV relativeFrom="page">
                  <wp:posOffset>7289800</wp:posOffset>
                </wp:positionV>
                <wp:extent cx="4393565" cy="2933700"/>
                <wp:effectExtent l="0" t="0" r="635" b="12700"/>
                <wp:wrapThrough wrapText="bothSides">
                  <wp:wrapPolygon edited="0">
                    <wp:start x="0" y="0"/>
                    <wp:lineTo x="0" y="21506"/>
                    <wp:lineTo x="21478" y="21506"/>
                    <wp:lineTo x="21478" y="0"/>
                    <wp:lineTo x="0" y="0"/>
                  </wp:wrapPolygon>
                </wp:wrapThrough>
                <wp:docPr id="109" name="Rectangle 109"/>
                <wp:cNvGraphicFramePr/>
                <a:graphic xmlns:a="http://schemas.openxmlformats.org/drawingml/2006/main">
                  <a:graphicData uri="http://schemas.microsoft.com/office/word/2010/wordprocessingShape">
                    <wps:wsp>
                      <wps:cNvSpPr/>
                      <wps:spPr>
                        <a:xfrm>
                          <a:off x="0" y="0"/>
                          <a:ext cx="4393565" cy="2933700"/>
                        </a:xfrm>
                        <a:prstGeom prst="rect">
                          <a:avLst/>
                        </a:prstGeom>
                        <a:solidFill>
                          <a:schemeClr val="accent4">
                            <a:lumMod val="60000"/>
                            <a:lumOff val="4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53E62F5" w14:textId="77777777" w:rsidR="00905026" w:rsidRPr="003D7B0A" w:rsidRDefault="00905026" w:rsidP="00CD781D">
                            <w:pPr>
                              <w:spacing w:line="300" w:lineRule="auto"/>
                              <w:rPr>
                                <w:rFonts w:asciiTheme="majorHAnsi" w:hAnsiTheme="majorHAnsi" w:hint="eastAsia"/>
                                <w:b/>
                              </w:rPr>
                            </w:pPr>
                            <w:r w:rsidRPr="003D7B0A">
                              <w:rPr>
                                <w:rFonts w:asciiTheme="majorHAnsi" w:hAnsiTheme="majorHAnsi"/>
                                <w:b/>
                              </w:rPr>
                              <w:t>Joining the Network</w:t>
                            </w:r>
                          </w:p>
                          <w:p w14:paraId="15670622" w14:textId="77777777" w:rsidR="00905026" w:rsidRPr="003D7B0A" w:rsidRDefault="00905026" w:rsidP="00CD781D">
                            <w:pPr>
                              <w:spacing w:line="300" w:lineRule="auto"/>
                              <w:rPr>
                                <w:b/>
                              </w:rPr>
                            </w:pPr>
                            <w:r w:rsidRPr="003D7B0A">
                              <w:rPr>
                                <w:b/>
                              </w:rPr>
                              <w:t xml:space="preserve">Membership of the network is open to both SERA and non-SERA members. If you would be interested in joining the network, please </w:t>
                            </w:r>
                            <w:proofErr w:type="gramStart"/>
                            <w:r w:rsidRPr="003D7B0A">
                              <w:rPr>
                                <w:b/>
                              </w:rPr>
                              <w:t>contact either</w:t>
                            </w:r>
                            <w:proofErr w:type="gramEnd"/>
                            <w:r w:rsidRPr="003D7B0A">
                              <w:rPr>
                                <w:b/>
                              </w:rPr>
                              <w:t xml:space="preserve"> </w:t>
                            </w:r>
                            <w:proofErr w:type="spellStart"/>
                            <w:r w:rsidRPr="003D7B0A">
                              <w:rPr>
                                <w:b/>
                              </w:rPr>
                              <w:t>Dr</w:t>
                            </w:r>
                            <w:proofErr w:type="spellEnd"/>
                            <w:r w:rsidRPr="003D7B0A">
                              <w:rPr>
                                <w:b/>
                              </w:rPr>
                              <w:t xml:space="preserve"> Joan </w:t>
                            </w:r>
                            <w:proofErr w:type="spellStart"/>
                            <w:r w:rsidRPr="003D7B0A">
                              <w:rPr>
                                <w:b/>
                              </w:rPr>
                              <w:t>Mowat</w:t>
                            </w:r>
                            <w:proofErr w:type="spellEnd"/>
                            <w:r w:rsidRPr="003D7B0A">
                              <w:rPr>
                                <w:b/>
                              </w:rPr>
                              <w:t xml:space="preserve">, University of </w:t>
                            </w:r>
                            <w:proofErr w:type="spellStart"/>
                            <w:r w:rsidRPr="003D7B0A">
                              <w:rPr>
                                <w:b/>
                              </w:rPr>
                              <w:t>Strathclyde</w:t>
                            </w:r>
                            <w:proofErr w:type="spellEnd"/>
                            <w:r w:rsidRPr="003D7B0A">
                              <w:rPr>
                                <w:b/>
                              </w:rPr>
                              <w:t xml:space="preserve">, or </w:t>
                            </w:r>
                            <w:proofErr w:type="spellStart"/>
                            <w:r w:rsidRPr="003D7B0A">
                              <w:rPr>
                                <w:b/>
                              </w:rPr>
                              <w:t>Dr</w:t>
                            </w:r>
                            <w:proofErr w:type="spellEnd"/>
                            <w:r w:rsidRPr="003D7B0A">
                              <w:rPr>
                                <w:b/>
                              </w:rPr>
                              <w:t xml:space="preserve"> Margery McMahon, University of Glasgow, at the following e-mail addresses:</w:t>
                            </w:r>
                          </w:p>
                          <w:p w14:paraId="2C62F183" w14:textId="77777777" w:rsidR="00905026" w:rsidRPr="003D7B0A" w:rsidRDefault="009D18EE" w:rsidP="00CD781D">
                            <w:pPr>
                              <w:spacing w:line="300" w:lineRule="auto"/>
                              <w:rPr>
                                <w:b/>
                              </w:rPr>
                            </w:pPr>
                            <w:hyperlink r:id="rId35" w:history="1">
                              <w:r w:rsidR="00905026" w:rsidRPr="003D7B0A">
                                <w:rPr>
                                  <w:rStyle w:val="Hyperlink"/>
                                  <w:b/>
                                  <w:color w:val="404040" w:themeColor="text1" w:themeTint="BF"/>
                                </w:rPr>
                                <w:t>joan.mowat@strath.ac.uk</w:t>
                              </w:r>
                            </w:hyperlink>
                          </w:p>
                          <w:p w14:paraId="6AD7FA0A" w14:textId="77777777" w:rsidR="00905026" w:rsidRPr="003D7B0A" w:rsidRDefault="009D18EE" w:rsidP="00CD781D">
                            <w:pPr>
                              <w:spacing w:line="300" w:lineRule="auto"/>
                              <w:rPr>
                                <w:b/>
                              </w:rPr>
                            </w:pPr>
                            <w:hyperlink r:id="rId36" w:history="1">
                              <w:r w:rsidR="00905026" w:rsidRPr="003D7B0A">
                                <w:rPr>
                                  <w:rStyle w:val="Hyperlink"/>
                                  <w:b/>
                                  <w:color w:val="404040" w:themeColor="text1" w:themeTint="BF"/>
                                </w:rPr>
                                <w:t>Margery.McMahon@glasgow.ac.uk</w:t>
                              </w:r>
                            </w:hyperlink>
                          </w:p>
                          <w:p w14:paraId="7AA04E76" w14:textId="77777777" w:rsidR="00905026" w:rsidRPr="003D7B0A" w:rsidRDefault="00905026" w:rsidP="00CD781D">
                            <w:pPr>
                              <w:spacing w:line="300" w:lineRule="auto"/>
                              <w:rPr>
                                <w:b/>
                              </w:rPr>
                            </w:pPr>
                            <w:r w:rsidRPr="003D7B0A">
                              <w:rPr>
                                <w:b/>
                              </w:rPr>
                              <w:t xml:space="preserve">If you would like to join SERA, please go to the </w:t>
                            </w:r>
                            <w:hyperlink r:id="rId37" w:history="1">
                              <w:r w:rsidRPr="003D7B0A">
                                <w:rPr>
                                  <w:rStyle w:val="Hyperlink"/>
                                  <w:b/>
                                  <w:color w:val="404040" w:themeColor="text1" w:themeTint="BF"/>
                                </w:rPr>
                                <w:t>SERA website</w:t>
                              </w:r>
                            </w:hyperlink>
                            <w:r w:rsidRPr="003D7B0A">
                              <w:rPr>
                                <w:b/>
                              </w:rPr>
                              <w:t xml:space="preserve"> to download the membership form.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74" style="position:absolute;margin-left:35.95pt;margin-top:574pt;width:345.95pt;height:231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" mv:complextextbox="1" fillcolor="#dce0dd [1943]" stroked="f" strokeweight="1.5pt">
                <v:textbox inset=",7.2pt,,7.2pt">
                  <w:txbxContent>
                    <w:p w14:paraId="153E62F5" w14:textId="77777777" w:rsidR="00905026" w:rsidRPr="003D7B0A" w:rsidRDefault="00905026" w:rsidP="00CD781D">
                      <w:pPr>
                        <w:spacing w:line="300" w:lineRule="auto"/>
                        <w:rPr>
                          <w:rFonts w:asciiTheme="majorHAnsi" w:hAnsiTheme="majorHAnsi" w:hint="eastAsia"/>
                          <w:b/>
                        </w:rPr>
                      </w:pPr>
                      <w:r w:rsidRPr="003D7B0A">
                        <w:rPr>
                          <w:rFonts w:asciiTheme="majorHAnsi" w:hAnsiTheme="majorHAnsi"/>
                          <w:b/>
                        </w:rPr>
                        <w:t>Joining the Network</w:t>
                      </w:r>
                    </w:p>
                    <w:p w14:paraId="15670622" w14:textId="77777777" w:rsidR="00905026" w:rsidRPr="003D7B0A" w:rsidRDefault="00905026" w:rsidP="00CD781D">
                      <w:pPr>
                        <w:spacing w:line="300" w:lineRule="auto"/>
                        <w:rPr>
                          <w:b/>
                        </w:rPr>
                      </w:pPr>
                      <w:r w:rsidRPr="003D7B0A">
                        <w:rPr>
                          <w:b/>
                        </w:rPr>
                        <w:t xml:space="preserve">Membership of the network is open to both SERA and non-SERA members. If you would be interested in joining the network, please </w:t>
                      </w:r>
                      <w:proofErr w:type="gramStart"/>
                      <w:r w:rsidRPr="003D7B0A">
                        <w:rPr>
                          <w:b/>
                        </w:rPr>
                        <w:t>contact either</w:t>
                      </w:r>
                      <w:proofErr w:type="gramEnd"/>
                      <w:r w:rsidRPr="003D7B0A">
                        <w:rPr>
                          <w:b/>
                        </w:rPr>
                        <w:t xml:space="preserve"> </w:t>
                      </w:r>
                      <w:proofErr w:type="spellStart"/>
                      <w:r w:rsidRPr="003D7B0A">
                        <w:rPr>
                          <w:b/>
                        </w:rPr>
                        <w:t>Dr</w:t>
                      </w:r>
                      <w:proofErr w:type="spellEnd"/>
                      <w:r w:rsidRPr="003D7B0A">
                        <w:rPr>
                          <w:b/>
                        </w:rPr>
                        <w:t xml:space="preserve"> Joan </w:t>
                      </w:r>
                      <w:proofErr w:type="spellStart"/>
                      <w:r w:rsidRPr="003D7B0A">
                        <w:rPr>
                          <w:b/>
                        </w:rPr>
                        <w:t>Mowat</w:t>
                      </w:r>
                      <w:proofErr w:type="spellEnd"/>
                      <w:r w:rsidRPr="003D7B0A">
                        <w:rPr>
                          <w:b/>
                        </w:rPr>
                        <w:t xml:space="preserve">, University of </w:t>
                      </w:r>
                      <w:proofErr w:type="spellStart"/>
                      <w:r w:rsidRPr="003D7B0A">
                        <w:rPr>
                          <w:b/>
                        </w:rPr>
                        <w:t>Strathclyde</w:t>
                      </w:r>
                      <w:proofErr w:type="spellEnd"/>
                      <w:r w:rsidRPr="003D7B0A">
                        <w:rPr>
                          <w:b/>
                        </w:rPr>
                        <w:t xml:space="preserve">, or </w:t>
                      </w:r>
                      <w:proofErr w:type="spellStart"/>
                      <w:r w:rsidRPr="003D7B0A">
                        <w:rPr>
                          <w:b/>
                        </w:rPr>
                        <w:t>Dr</w:t>
                      </w:r>
                      <w:proofErr w:type="spellEnd"/>
                      <w:r w:rsidRPr="003D7B0A">
                        <w:rPr>
                          <w:b/>
                        </w:rPr>
                        <w:t xml:space="preserve"> Margery McMahon, University of Glasgow, at the following e-mail addresses:</w:t>
                      </w:r>
                    </w:p>
                    <w:p w14:paraId="2C62F183" w14:textId="77777777" w:rsidR="00905026" w:rsidRPr="003D7B0A" w:rsidRDefault="009D18EE" w:rsidP="00CD781D">
                      <w:pPr>
                        <w:spacing w:line="300" w:lineRule="auto"/>
                        <w:rPr>
                          <w:b/>
                        </w:rPr>
                      </w:pPr>
                      <w:hyperlink r:id="rId38" w:history="1">
                        <w:r w:rsidR="00905026" w:rsidRPr="003D7B0A">
                          <w:rPr>
                            <w:rStyle w:val="Hyperlink"/>
                            <w:b/>
                            <w:color w:val="404040" w:themeColor="text1" w:themeTint="BF"/>
                          </w:rPr>
                          <w:t>joan.mowat@strath.ac.uk</w:t>
                        </w:r>
                      </w:hyperlink>
                    </w:p>
                    <w:p w14:paraId="6AD7FA0A" w14:textId="77777777" w:rsidR="00905026" w:rsidRPr="003D7B0A" w:rsidRDefault="009D18EE" w:rsidP="00CD781D">
                      <w:pPr>
                        <w:spacing w:line="300" w:lineRule="auto"/>
                        <w:rPr>
                          <w:b/>
                        </w:rPr>
                      </w:pPr>
                      <w:hyperlink r:id="rId39" w:history="1">
                        <w:r w:rsidR="00905026" w:rsidRPr="003D7B0A">
                          <w:rPr>
                            <w:rStyle w:val="Hyperlink"/>
                            <w:b/>
                            <w:color w:val="404040" w:themeColor="text1" w:themeTint="BF"/>
                          </w:rPr>
                          <w:t>Margery.McMahon@glasgow.ac.uk</w:t>
                        </w:r>
                      </w:hyperlink>
                    </w:p>
                    <w:p w14:paraId="7AA04E76" w14:textId="77777777" w:rsidR="00905026" w:rsidRPr="003D7B0A" w:rsidRDefault="00905026" w:rsidP="00CD781D">
                      <w:pPr>
                        <w:spacing w:line="300" w:lineRule="auto"/>
                        <w:rPr>
                          <w:b/>
                        </w:rPr>
                      </w:pPr>
                      <w:r w:rsidRPr="003D7B0A">
                        <w:rPr>
                          <w:b/>
                        </w:rPr>
                        <w:t xml:space="preserve">If you would like to join SERA, please go to the </w:t>
                      </w:r>
                      <w:hyperlink r:id="rId40" w:history="1">
                        <w:r w:rsidRPr="003D7B0A">
                          <w:rPr>
                            <w:rStyle w:val="Hyperlink"/>
                            <w:b/>
                            <w:color w:val="404040" w:themeColor="text1" w:themeTint="BF"/>
                          </w:rPr>
                          <w:t>SERA website</w:t>
                        </w:r>
                      </w:hyperlink>
                      <w:r w:rsidRPr="003D7B0A">
                        <w:rPr>
                          <w:b/>
                        </w:rPr>
                        <w:t xml:space="preserve"> to download the membership form.</w:t>
                      </w:r>
                    </w:p>
                  </w:txbxContent>
                </v:textbox>
                <w10:wrap type="through" anchorx="page" anchory="page"/>
              </v:rect>
            </w:pict>
          </mc:Fallback>
        </mc:AlternateContent>
      </w:r>
      <w:r w:rsidR="00BE0AD4">
        <w:rPr>
          <w:noProof/>
        </w:rPr>
        <mc:AlternateContent>
          <mc:Choice Requires="wps">
            <w:drawing>
              <wp:anchor distT="0" distB="0" distL="114300" distR="114300" simplePos="0" relativeHeight="251881984" behindDoc="0" locked="0" layoutInCell="1" allowOverlap="1" wp14:anchorId="135A0625" wp14:editId="7FAA62A6">
                <wp:simplePos x="0" y="0"/>
                <wp:positionH relativeFrom="page">
                  <wp:posOffset>4850765</wp:posOffset>
                </wp:positionH>
                <wp:positionV relativeFrom="page">
                  <wp:posOffset>6173470</wp:posOffset>
                </wp:positionV>
                <wp:extent cx="2248535" cy="4050030"/>
                <wp:effectExtent l="0" t="0" r="12065" b="0"/>
                <wp:wrapThrough wrapText="bothSides">
                  <wp:wrapPolygon edited="0">
                    <wp:start x="0" y="0"/>
                    <wp:lineTo x="0" y="21404"/>
                    <wp:lineTo x="21472" y="21404"/>
                    <wp:lineTo x="21472" y="0"/>
                    <wp:lineTo x="0" y="0"/>
                  </wp:wrapPolygon>
                </wp:wrapThrough>
                <wp:docPr id="110" name="Rectangle 110"/>
                <wp:cNvGraphicFramePr/>
                <a:graphic xmlns:a="http://schemas.openxmlformats.org/drawingml/2006/main">
                  <a:graphicData uri="http://schemas.microsoft.com/office/word/2010/wordprocessingShape">
                    <wps:wsp>
                      <wps:cNvSpPr/>
                      <wps:spPr>
                        <a:xfrm>
                          <a:off x="0" y="0"/>
                          <a:ext cx="2248535" cy="405003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46EEEA2" w14:textId="77777777" w:rsidR="00905026" w:rsidRPr="00635552" w:rsidRDefault="00905026" w:rsidP="00635552">
                            <w:pPr>
                              <w:pStyle w:val="BodyText"/>
                              <w:spacing w:before="120" w:after="360"/>
                              <w:rPr>
                                <w:color w:val="404040" w:themeColor="text1" w:themeTint="BF"/>
                                <w:sz w:val="36"/>
                                <w:szCs w:val="36"/>
                              </w:rPr>
                            </w:pPr>
                            <w:r w:rsidRPr="003F1828">
                              <w:rPr>
                                <w:color w:val="404040" w:themeColor="text1" w:themeTint="BF"/>
                                <w:sz w:val="36"/>
                                <w:szCs w:val="36"/>
                              </w:rPr>
                              <w:t>Future Network Events</w:t>
                            </w:r>
                            <w:r>
                              <w:rPr>
                                <w:color w:val="404040" w:themeColor="text1" w:themeTint="BF"/>
                                <w:sz w:val="36"/>
                                <w:szCs w:val="36"/>
                              </w:rPr>
                              <w:t xml:space="preserve"> </w:t>
                            </w:r>
                          </w:p>
                          <w:p w14:paraId="3EC59F62" w14:textId="77777777" w:rsidR="00905026" w:rsidRDefault="00905026" w:rsidP="003D0434">
                            <w:pPr>
                              <w:widowControl w:val="0"/>
                              <w:autoSpaceDE w:val="0"/>
                              <w:autoSpaceDN w:val="0"/>
                              <w:adjustRightInd w:val="0"/>
                              <w:spacing w:line="240" w:lineRule="auto"/>
                              <w:rPr>
                                <w:b/>
                                <w:bCs/>
                                <w:i/>
                                <w:spacing w:val="60"/>
                                <w:szCs w:val="22"/>
                              </w:rPr>
                            </w:pPr>
                            <w:r w:rsidRPr="003B77F9">
                              <w:rPr>
                                <w:b/>
                                <w:bCs/>
                                <w:i/>
                                <w:spacing w:val="60"/>
                                <w:szCs w:val="22"/>
                              </w:rPr>
                              <w:t>Addressing the Attainment Gap</w:t>
                            </w:r>
                          </w:p>
                          <w:p w14:paraId="3E8046F9" w14:textId="44AFD70A" w:rsidR="00905026" w:rsidRDefault="00905026" w:rsidP="003D0434">
                            <w:pPr>
                              <w:widowControl w:val="0"/>
                              <w:autoSpaceDE w:val="0"/>
                              <w:autoSpaceDN w:val="0"/>
                              <w:adjustRightInd w:val="0"/>
                              <w:spacing w:line="240" w:lineRule="auto"/>
                              <w:rPr>
                                <w:b/>
                                <w:bCs/>
                                <w:spacing w:val="60"/>
                                <w:szCs w:val="22"/>
                              </w:rPr>
                            </w:pPr>
                            <w:r>
                              <w:rPr>
                                <w:b/>
                                <w:bCs/>
                                <w:spacing w:val="60"/>
                                <w:szCs w:val="22"/>
                              </w:rPr>
                              <w:t>University of Strathclyde</w:t>
                            </w:r>
                            <w:proofErr w:type="gramStart"/>
                            <w:r>
                              <w:rPr>
                                <w:b/>
                                <w:bCs/>
                                <w:spacing w:val="60"/>
                                <w:szCs w:val="22"/>
                              </w:rPr>
                              <w:t>,</w:t>
                            </w:r>
                            <w:r w:rsidR="00EB044F">
                              <w:rPr>
                                <w:b/>
                                <w:bCs/>
                                <w:spacing w:val="60"/>
                                <w:szCs w:val="22"/>
                              </w:rPr>
                              <w:t>GH510</w:t>
                            </w:r>
                            <w:proofErr w:type="gramEnd"/>
                            <w:r w:rsidR="00EB044F">
                              <w:rPr>
                                <w:b/>
                                <w:bCs/>
                                <w:spacing w:val="60"/>
                                <w:szCs w:val="22"/>
                              </w:rPr>
                              <w:t xml:space="preserve"> (40 George St, Glasgow)</w:t>
                            </w:r>
                          </w:p>
                          <w:p w14:paraId="5A2F862A" w14:textId="77777777" w:rsidR="00905026" w:rsidRPr="003F1828" w:rsidRDefault="00905026" w:rsidP="003D0434">
                            <w:pPr>
                              <w:widowControl w:val="0"/>
                              <w:autoSpaceDE w:val="0"/>
                              <w:autoSpaceDN w:val="0"/>
                              <w:adjustRightInd w:val="0"/>
                              <w:spacing w:line="240" w:lineRule="auto"/>
                              <w:rPr>
                                <w:b/>
                                <w:bCs/>
                                <w:spacing w:val="60"/>
                                <w:szCs w:val="22"/>
                              </w:rPr>
                            </w:pPr>
                            <w:r>
                              <w:rPr>
                                <w:b/>
                                <w:bCs/>
                                <w:spacing w:val="60"/>
                                <w:szCs w:val="22"/>
                              </w:rPr>
                              <w:t>Tuesday, 26</w:t>
                            </w:r>
                            <w:r w:rsidRPr="00635552">
                              <w:rPr>
                                <w:b/>
                                <w:bCs/>
                                <w:spacing w:val="60"/>
                                <w:szCs w:val="22"/>
                                <w:vertAlign w:val="superscript"/>
                              </w:rPr>
                              <w:t>th</w:t>
                            </w:r>
                            <w:r>
                              <w:rPr>
                                <w:b/>
                                <w:bCs/>
                                <w:spacing w:val="60"/>
                                <w:szCs w:val="22"/>
                              </w:rPr>
                              <w:t xml:space="preserve"> April, 5.30pm – 7.30pm </w:t>
                            </w:r>
                          </w:p>
                          <w:p w14:paraId="6C3ACC93" w14:textId="77777777" w:rsidR="00905026" w:rsidRDefault="00905026" w:rsidP="003F1828">
                            <w:pPr>
                              <w:widowControl w:val="0"/>
                              <w:autoSpaceDE w:val="0"/>
                              <w:autoSpaceDN w:val="0"/>
                              <w:adjustRightInd w:val="0"/>
                              <w:spacing w:line="300" w:lineRule="auto"/>
                              <w:rPr>
                                <w:b/>
                                <w:bCs/>
                                <w:spacing w:val="60"/>
                                <w:szCs w:val="22"/>
                              </w:rPr>
                            </w:pPr>
                          </w:p>
                          <w:p w14:paraId="26C72302" w14:textId="0C4FD8A0" w:rsidR="00905026" w:rsidRDefault="00A6606B" w:rsidP="003F1828">
                            <w:pPr>
                              <w:widowControl w:val="0"/>
                              <w:autoSpaceDE w:val="0"/>
                              <w:autoSpaceDN w:val="0"/>
                              <w:adjustRightInd w:val="0"/>
                              <w:spacing w:line="300" w:lineRule="auto"/>
                              <w:rPr>
                                <w:b/>
                                <w:bCs/>
                                <w:spacing w:val="60"/>
                                <w:szCs w:val="22"/>
                              </w:rPr>
                            </w:pPr>
                            <w:r>
                              <w:rPr>
                                <w:b/>
                                <w:bCs/>
                                <w:spacing w:val="60"/>
                                <w:szCs w:val="22"/>
                              </w:rPr>
                              <w:t xml:space="preserve">Professor </w:t>
                            </w:r>
                            <w:r w:rsidR="00905026">
                              <w:rPr>
                                <w:b/>
                                <w:bCs/>
                                <w:spacing w:val="60"/>
                                <w:szCs w:val="22"/>
                              </w:rPr>
                              <w:t>Graham Donaldson</w:t>
                            </w:r>
                          </w:p>
                          <w:p w14:paraId="4096C417" w14:textId="77777777" w:rsidR="00905026" w:rsidRDefault="00905026" w:rsidP="003B77F9">
                            <w:pPr>
                              <w:widowControl w:val="0"/>
                              <w:autoSpaceDE w:val="0"/>
                              <w:autoSpaceDN w:val="0"/>
                              <w:adjustRightInd w:val="0"/>
                              <w:spacing w:line="240" w:lineRule="auto"/>
                              <w:rPr>
                                <w:b/>
                                <w:bCs/>
                                <w:spacing w:val="60"/>
                                <w:szCs w:val="22"/>
                              </w:rPr>
                            </w:pPr>
                            <w:r>
                              <w:rPr>
                                <w:b/>
                                <w:bCs/>
                                <w:spacing w:val="60"/>
                                <w:szCs w:val="22"/>
                              </w:rPr>
                              <w:t>University of Glasgow</w:t>
                            </w:r>
                          </w:p>
                          <w:p w14:paraId="10B973CE" w14:textId="6E3632DC" w:rsidR="00A6606B" w:rsidRDefault="00A6606B" w:rsidP="003B77F9">
                            <w:pPr>
                              <w:widowControl w:val="0"/>
                              <w:autoSpaceDE w:val="0"/>
                              <w:autoSpaceDN w:val="0"/>
                              <w:adjustRightInd w:val="0"/>
                              <w:spacing w:line="240" w:lineRule="auto"/>
                              <w:rPr>
                                <w:b/>
                                <w:bCs/>
                                <w:spacing w:val="60"/>
                                <w:szCs w:val="22"/>
                              </w:rPr>
                            </w:pPr>
                            <w:r>
                              <w:rPr>
                                <w:b/>
                                <w:bCs/>
                                <w:spacing w:val="60"/>
                                <w:szCs w:val="22"/>
                              </w:rPr>
                              <w:t>Date/time to be confirmed</w:t>
                            </w:r>
                          </w:p>
                          <w:p w14:paraId="72ED8151" w14:textId="49B3A864" w:rsidR="00905026" w:rsidRDefault="00905026" w:rsidP="003B77F9">
                            <w:pPr>
                              <w:widowControl w:val="0"/>
                              <w:autoSpaceDE w:val="0"/>
                              <w:autoSpaceDN w:val="0"/>
                              <w:adjustRightInd w:val="0"/>
                              <w:spacing w:line="240" w:lineRule="auto"/>
                              <w:rPr>
                                <w:b/>
                                <w:bCs/>
                                <w:spacing w:val="60"/>
                                <w:szCs w:val="22"/>
                              </w:rPr>
                            </w:pPr>
                            <w:r>
                              <w:rPr>
                                <w:b/>
                                <w:bCs/>
                                <w:spacing w:val="60"/>
                                <w:szCs w:val="22"/>
                              </w:rPr>
                              <w:t xml:space="preserve"> </w:t>
                            </w:r>
                          </w:p>
                          <w:p w14:paraId="1C86EDE6" w14:textId="77777777" w:rsidR="00905026" w:rsidRPr="003F1828" w:rsidRDefault="00905026" w:rsidP="00A536A3">
                            <w:pPr>
                              <w:widowControl w:val="0"/>
                              <w:autoSpaceDE w:val="0"/>
                              <w:autoSpaceDN w:val="0"/>
                              <w:adjustRightInd w:val="0"/>
                              <w:rPr>
                                <w:b/>
                                <w:bCs/>
                                <w:spacing w:val="60"/>
                                <w:sz w:val="24"/>
                              </w:rPr>
                            </w:pPr>
                          </w:p>
                          <w:p w14:paraId="7F615290" w14:textId="77777777" w:rsidR="00905026" w:rsidRPr="00B21580" w:rsidRDefault="00905026" w:rsidP="00A536A3">
                            <w:pPr>
                              <w:widowControl w:val="0"/>
                              <w:autoSpaceDE w:val="0"/>
                              <w:autoSpaceDN w:val="0"/>
                              <w:adjustRightInd w:val="0"/>
                              <w:rPr>
                                <w:spacing w:val="60"/>
                                <w:sz w:val="20"/>
                                <w:szCs w:val="20"/>
                              </w:rPr>
                            </w:pPr>
                          </w:p>
                          <w:p w14:paraId="53A95F7D" w14:textId="77777777" w:rsidR="00905026" w:rsidRPr="00B21580" w:rsidRDefault="00905026" w:rsidP="00A536A3">
                            <w:pPr>
                              <w:widowControl w:val="0"/>
                              <w:autoSpaceDE w:val="0"/>
                              <w:autoSpaceDN w:val="0"/>
                              <w:adjustRightInd w:val="0"/>
                              <w:rPr>
                                <w:spacing w:val="60"/>
                                <w:sz w:val="20"/>
                                <w:szCs w:val="20"/>
                              </w:rPr>
                            </w:pPr>
                          </w:p>
                          <w:p w14:paraId="23C11DF2" w14:textId="77777777" w:rsidR="00905026" w:rsidRPr="00B21580" w:rsidRDefault="00905026" w:rsidP="00A927FE">
                            <w:pPr>
                              <w:widowControl w:val="0"/>
                              <w:autoSpaceDE w:val="0"/>
                              <w:autoSpaceDN w:val="0"/>
                              <w:adjustRightInd w:val="0"/>
                              <w:rPr>
                                <w:spacing w:val="60"/>
                                <w:sz w:val="20"/>
                                <w:szCs w:val="20"/>
                              </w:rPr>
                            </w:pPr>
                          </w:p>
                          <w:p w14:paraId="42A69718" w14:textId="77777777" w:rsidR="00905026" w:rsidRPr="00B21580" w:rsidRDefault="00905026" w:rsidP="00A927FE">
                            <w:pPr>
                              <w:widowControl w:val="0"/>
                              <w:autoSpaceDE w:val="0"/>
                              <w:autoSpaceDN w:val="0"/>
                              <w:adjustRightInd w:val="0"/>
                              <w:rPr>
                                <w:spacing w:val="60"/>
                                <w:sz w:val="20"/>
                                <w:szCs w:val="20"/>
                              </w:rPr>
                            </w:pPr>
                          </w:p>
                          <w:p w14:paraId="0BFF46D1" w14:textId="77777777" w:rsidR="00905026" w:rsidRPr="00B21580" w:rsidRDefault="00905026" w:rsidP="00A927FE">
                            <w:pPr>
                              <w:widowControl w:val="0"/>
                              <w:autoSpaceDE w:val="0"/>
                              <w:autoSpaceDN w:val="0"/>
                              <w:adjustRightInd w:val="0"/>
                              <w:rPr>
                                <w:spacing w:val="60"/>
                                <w:sz w:val="20"/>
                                <w:szCs w:val="20"/>
                              </w:rPr>
                            </w:pPr>
                          </w:p>
                          <w:p w14:paraId="5B4C8442" w14:textId="77777777" w:rsidR="00905026" w:rsidRPr="00B21580" w:rsidRDefault="00905026" w:rsidP="00A927FE">
                            <w:pPr>
                              <w:widowControl w:val="0"/>
                              <w:autoSpaceDE w:val="0"/>
                              <w:autoSpaceDN w:val="0"/>
                              <w:adjustRightInd w:val="0"/>
                              <w:rPr>
                                <w:spacing w:val="60"/>
                                <w:sz w:val="20"/>
                                <w:szCs w:val="20"/>
                              </w:rPr>
                            </w:pPr>
                          </w:p>
                          <w:p w14:paraId="217ACAFE" w14:textId="77777777" w:rsidR="00905026" w:rsidRPr="00B21580" w:rsidRDefault="00905026" w:rsidP="00A927FE">
                            <w:pPr>
                              <w:widowControl w:val="0"/>
                              <w:autoSpaceDE w:val="0"/>
                              <w:autoSpaceDN w:val="0"/>
                              <w:adjustRightInd w:val="0"/>
                              <w:rPr>
                                <w:spacing w:val="60"/>
                                <w:sz w:val="20"/>
                                <w:szCs w:val="20"/>
                              </w:rPr>
                            </w:pPr>
                          </w:p>
                          <w:p w14:paraId="7ECA4524" w14:textId="77777777" w:rsidR="00905026" w:rsidRPr="00B21580" w:rsidRDefault="00905026" w:rsidP="00A927FE">
                            <w:pPr>
                              <w:widowControl w:val="0"/>
                              <w:autoSpaceDE w:val="0"/>
                              <w:autoSpaceDN w:val="0"/>
                              <w:adjustRightInd w:val="0"/>
                              <w:rPr>
                                <w:spacing w:val="60"/>
                                <w:sz w:val="20"/>
                                <w:szCs w:val="20"/>
                              </w:rPr>
                            </w:pPr>
                          </w:p>
                          <w:p w14:paraId="30CB723C" w14:textId="77777777" w:rsidR="00905026" w:rsidRPr="00B21580" w:rsidRDefault="00905026" w:rsidP="00A927FE">
                            <w:pPr>
                              <w:widowControl w:val="0"/>
                              <w:autoSpaceDE w:val="0"/>
                              <w:autoSpaceDN w:val="0"/>
                              <w:adjustRightInd w:val="0"/>
                              <w:rPr>
                                <w:spacing w:val="60"/>
                                <w:sz w:val="20"/>
                                <w:szCs w:val="20"/>
                              </w:rPr>
                            </w:pPr>
                          </w:p>
                          <w:p w14:paraId="07EA40E4" w14:textId="77777777" w:rsidR="00905026" w:rsidRPr="00B21580" w:rsidRDefault="00905026" w:rsidP="00A927FE">
                            <w:pPr>
                              <w:widowControl w:val="0"/>
                              <w:autoSpaceDE w:val="0"/>
                              <w:autoSpaceDN w:val="0"/>
                              <w:adjustRightInd w:val="0"/>
                              <w:jc w:val="center"/>
                              <w:rPr>
                                <w:spacing w:val="60"/>
                                <w:sz w:val="20"/>
                                <w:szCs w:val="20"/>
                              </w:rPr>
                            </w:pPr>
                          </w:p>
                          <w:p w14:paraId="40C81D2E" w14:textId="77777777" w:rsidR="00905026" w:rsidRPr="00B21580" w:rsidRDefault="00905026" w:rsidP="00C27B45">
                            <w:pPr>
                              <w:pStyle w:val="BodyText"/>
                              <w:rPr>
                                <w:color w:val="404040" w:themeColor="text1" w:themeTint="BF"/>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75" style="position:absolute;margin-left:381.95pt;margin-top:486.1pt;width:177.05pt;height:318.9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" mv:complextextbox="1" fillcolor="#dbe5ee [660]" stroked="f" strokeweight="1.5pt">
                <v:textbox inset=",0,,0">
                  <w:txbxContent>
                    <w:p w14:paraId="546EEEA2" w14:textId="77777777" w:rsidR="00905026" w:rsidRPr="00635552" w:rsidRDefault="00905026" w:rsidP="00635552">
                      <w:pPr>
                        <w:pStyle w:val="BodyText"/>
                        <w:spacing w:before="120" w:after="360"/>
                        <w:rPr>
                          <w:color w:val="404040" w:themeColor="text1" w:themeTint="BF"/>
                          <w:sz w:val="36"/>
                          <w:szCs w:val="36"/>
                        </w:rPr>
                      </w:pPr>
                      <w:r w:rsidRPr="003F1828">
                        <w:rPr>
                          <w:color w:val="404040" w:themeColor="text1" w:themeTint="BF"/>
                          <w:sz w:val="36"/>
                          <w:szCs w:val="36"/>
                        </w:rPr>
                        <w:t>Future Network Events</w:t>
                      </w:r>
                      <w:r>
                        <w:rPr>
                          <w:color w:val="404040" w:themeColor="text1" w:themeTint="BF"/>
                          <w:sz w:val="36"/>
                          <w:szCs w:val="36"/>
                        </w:rPr>
                        <w:t xml:space="preserve"> </w:t>
                      </w:r>
                    </w:p>
                    <w:p w14:paraId="3EC59F62" w14:textId="77777777" w:rsidR="00905026" w:rsidRDefault="00905026" w:rsidP="003D0434">
                      <w:pPr>
                        <w:widowControl w:val="0"/>
                        <w:autoSpaceDE w:val="0"/>
                        <w:autoSpaceDN w:val="0"/>
                        <w:adjustRightInd w:val="0"/>
                        <w:spacing w:line="240" w:lineRule="auto"/>
                        <w:rPr>
                          <w:b/>
                          <w:bCs/>
                          <w:i/>
                          <w:spacing w:val="60"/>
                          <w:szCs w:val="22"/>
                        </w:rPr>
                      </w:pPr>
                      <w:r w:rsidRPr="003B77F9">
                        <w:rPr>
                          <w:b/>
                          <w:bCs/>
                          <w:i/>
                          <w:spacing w:val="60"/>
                          <w:szCs w:val="22"/>
                        </w:rPr>
                        <w:t>Addressing the Attainment Gap</w:t>
                      </w:r>
                    </w:p>
                    <w:p w14:paraId="3E8046F9" w14:textId="44AFD70A" w:rsidR="00905026" w:rsidRDefault="00905026" w:rsidP="003D0434">
                      <w:pPr>
                        <w:widowControl w:val="0"/>
                        <w:autoSpaceDE w:val="0"/>
                        <w:autoSpaceDN w:val="0"/>
                        <w:adjustRightInd w:val="0"/>
                        <w:spacing w:line="240" w:lineRule="auto"/>
                        <w:rPr>
                          <w:b/>
                          <w:bCs/>
                          <w:spacing w:val="60"/>
                          <w:szCs w:val="22"/>
                        </w:rPr>
                      </w:pPr>
                      <w:r>
                        <w:rPr>
                          <w:b/>
                          <w:bCs/>
                          <w:spacing w:val="60"/>
                          <w:szCs w:val="22"/>
                        </w:rPr>
                        <w:t>University of Strathclyde</w:t>
                      </w:r>
                      <w:proofErr w:type="gramStart"/>
                      <w:r>
                        <w:rPr>
                          <w:b/>
                          <w:bCs/>
                          <w:spacing w:val="60"/>
                          <w:szCs w:val="22"/>
                        </w:rPr>
                        <w:t>,</w:t>
                      </w:r>
                      <w:r w:rsidR="00EB044F">
                        <w:rPr>
                          <w:b/>
                          <w:bCs/>
                          <w:spacing w:val="60"/>
                          <w:szCs w:val="22"/>
                        </w:rPr>
                        <w:t>GH510</w:t>
                      </w:r>
                      <w:proofErr w:type="gramEnd"/>
                      <w:r w:rsidR="00EB044F">
                        <w:rPr>
                          <w:b/>
                          <w:bCs/>
                          <w:spacing w:val="60"/>
                          <w:szCs w:val="22"/>
                        </w:rPr>
                        <w:t xml:space="preserve"> (40 George St, Glasgow)</w:t>
                      </w:r>
                    </w:p>
                    <w:p w14:paraId="5A2F862A" w14:textId="77777777" w:rsidR="00905026" w:rsidRPr="003F1828" w:rsidRDefault="00905026" w:rsidP="003D0434">
                      <w:pPr>
                        <w:widowControl w:val="0"/>
                        <w:autoSpaceDE w:val="0"/>
                        <w:autoSpaceDN w:val="0"/>
                        <w:adjustRightInd w:val="0"/>
                        <w:spacing w:line="240" w:lineRule="auto"/>
                        <w:rPr>
                          <w:b/>
                          <w:bCs/>
                          <w:spacing w:val="60"/>
                          <w:szCs w:val="22"/>
                        </w:rPr>
                      </w:pPr>
                      <w:r>
                        <w:rPr>
                          <w:b/>
                          <w:bCs/>
                          <w:spacing w:val="60"/>
                          <w:szCs w:val="22"/>
                        </w:rPr>
                        <w:t>Tuesday, 26</w:t>
                      </w:r>
                      <w:r w:rsidRPr="00635552">
                        <w:rPr>
                          <w:b/>
                          <w:bCs/>
                          <w:spacing w:val="60"/>
                          <w:szCs w:val="22"/>
                          <w:vertAlign w:val="superscript"/>
                        </w:rPr>
                        <w:t>th</w:t>
                      </w:r>
                      <w:r>
                        <w:rPr>
                          <w:b/>
                          <w:bCs/>
                          <w:spacing w:val="60"/>
                          <w:szCs w:val="22"/>
                        </w:rPr>
                        <w:t xml:space="preserve"> April, 5.30pm – 7.30pm </w:t>
                      </w:r>
                    </w:p>
                    <w:p w14:paraId="6C3ACC93" w14:textId="77777777" w:rsidR="00905026" w:rsidRDefault="00905026" w:rsidP="003F1828">
                      <w:pPr>
                        <w:widowControl w:val="0"/>
                        <w:autoSpaceDE w:val="0"/>
                        <w:autoSpaceDN w:val="0"/>
                        <w:adjustRightInd w:val="0"/>
                        <w:spacing w:line="300" w:lineRule="auto"/>
                        <w:rPr>
                          <w:b/>
                          <w:bCs/>
                          <w:spacing w:val="60"/>
                          <w:szCs w:val="22"/>
                        </w:rPr>
                      </w:pPr>
                    </w:p>
                    <w:p w14:paraId="26C72302" w14:textId="0C4FD8A0" w:rsidR="00905026" w:rsidRDefault="00A6606B" w:rsidP="003F1828">
                      <w:pPr>
                        <w:widowControl w:val="0"/>
                        <w:autoSpaceDE w:val="0"/>
                        <w:autoSpaceDN w:val="0"/>
                        <w:adjustRightInd w:val="0"/>
                        <w:spacing w:line="300" w:lineRule="auto"/>
                        <w:rPr>
                          <w:b/>
                          <w:bCs/>
                          <w:spacing w:val="60"/>
                          <w:szCs w:val="22"/>
                        </w:rPr>
                      </w:pPr>
                      <w:r>
                        <w:rPr>
                          <w:b/>
                          <w:bCs/>
                          <w:spacing w:val="60"/>
                          <w:szCs w:val="22"/>
                        </w:rPr>
                        <w:t xml:space="preserve">Professor </w:t>
                      </w:r>
                      <w:r w:rsidR="00905026">
                        <w:rPr>
                          <w:b/>
                          <w:bCs/>
                          <w:spacing w:val="60"/>
                          <w:szCs w:val="22"/>
                        </w:rPr>
                        <w:t>Graham Donaldson</w:t>
                      </w:r>
                    </w:p>
                    <w:p w14:paraId="4096C417" w14:textId="77777777" w:rsidR="00905026" w:rsidRDefault="00905026" w:rsidP="003B77F9">
                      <w:pPr>
                        <w:widowControl w:val="0"/>
                        <w:autoSpaceDE w:val="0"/>
                        <w:autoSpaceDN w:val="0"/>
                        <w:adjustRightInd w:val="0"/>
                        <w:spacing w:line="240" w:lineRule="auto"/>
                        <w:rPr>
                          <w:b/>
                          <w:bCs/>
                          <w:spacing w:val="60"/>
                          <w:szCs w:val="22"/>
                        </w:rPr>
                      </w:pPr>
                      <w:r>
                        <w:rPr>
                          <w:b/>
                          <w:bCs/>
                          <w:spacing w:val="60"/>
                          <w:szCs w:val="22"/>
                        </w:rPr>
                        <w:t>University of Glasgow</w:t>
                      </w:r>
                    </w:p>
                    <w:p w14:paraId="10B973CE" w14:textId="6E3632DC" w:rsidR="00A6606B" w:rsidRDefault="00A6606B" w:rsidP="003B77F9">
                      <w:pPr>
                        <w:widowControl w:val="0"/>
                        <w:autoSpaceDE w:val="0"/>
                        <w:autoSpaceDN w:val="0"/>
                        <w:adjustRightInd w:val="0"/>
                        <w:spacing w:line="240" w:lineRule="auto"/>
                        <w:rPr>
                          <w:b/>
                          <w:bCs/>
                          <w:spacing w:val="60"/>
                          <w:szCs w:val="22"/>
                        </w:rPr>
                      </w:pPr>
                      <w:r>
                        <w:rPr>
                          <w:b/>
                          <w:bCs/>
                          <w:spacing w:val="60"/>
                          <w:szCs w:val="22"/>
                        </w:rPr>
                        <w:t>Date/time to be confirmed</w:t>
                      </w:r>
                    </w:p>
                    <w:p w14:paraId="72ED8151" w14:textId="49B3A864" w:rsidR="00905026" w:rsidRDefault="00905026" w:rsidP="003B77F9">
                      <w:pPr>
                        <w:widowControl w:val="0"/>
                        <w:autoSpaceDE w:val="0"/>
                        <w:autoSpaceDN w:val="0"/>
                        <w:adjustRightInd w:val="0"/>
                        <w:spacing w:line="240" w:lineRule="auto"/>
                        <w:rPr>
                          <w:b/>
                          <w:bCs/>
                          <w:spacing w:val="60"/>
                          <w:szCs w:val="22"/>
                        </w:rPr>
                      </w:pPr>
                      <w:r>
                        <w:rPr>
                          <w:b/>
                          <w:bCs/>
                          <w:spacing w:val="60"/>
                          <w:szCs w:val="22"/>
                        </w:rPr>
                        <w:t xml:space="preserve"> </w:t>
                      </w:r>
                    </w:p>
                    <w:p w14:paraId="1C86EDE6" w14:textId="77777777" w:rsidR="00905026" w:rsidRPr="003F1828" w:rsidRDefault="00905026" w:rsidP="00A536A3">
                      <w:pPr>
                        <w:widowControl w:val="0"/>
                        <w:autoSpaceDE w:val="0"/>
                        <w:autoSpaceDN w:val="0"/>
                        <w:adjustRightInd w:val="0"/>
                        <w:rPr>
                          <w:b/>
                          <w:bCs/>
                          <w:spacing w:val="60"/>
                          <w:sz w:val="24"/>
                        </w:rPr>
                      </w:pPr>
                    </w:p>
                    <w:p w14:paraId="7F615290" w14:textId="77777777" w:rsidR="00905026" w:rsidRPr="00B21580" w:rsidRDefault="00905026" w:rsidP="00A536A3">
                      <w:pPr>
                        <w:widowControl w:val="0"/>
                        <w:autoSpaceDE w:val="0"/>
                        <w:autoSpaceDN w:val="0"/>
                        <w:adjustRightInd w:val="0"/>
                        <w:rPr>
                          <w:spacing w:val="60"/>
                          <w:sz w:val="20"/>
                          <w:szCs w:val="20"/>
                        </w:rPr>
                      </w:pPr>
                    </w:p>
                    <w:p w14:paraId="53A95F7D" w14:textId="77777777" w:rsidR="00905026" w:rsidRPr="00B21580" w:rsidRDefault="00905026" w:rsidP="00A536A3">
                      <w:pPr>
                        <w:widowControl w:val="0"/>
                        <w:autoSpaceDE w:val="0"/>
                        <w:autoSpaceDN w:val="0"/>
                        <w:adjustRightInd w:val="0"/>
                        <w:rPr>
                          <w:spacing w:val="60"/>
                          <w:sz w:val="20"/>
                          <w:szCs w:val="20"/>
                        </w:rPr>
                      </w:pPr>
                    </w:p>
                    <w:p w14:paraId="23C11DF2" w14:textId="77777777" w:rsidR="00905026" w:rsidRPr="00B21580" w:rsidRDefault="00905026" w:rsidP="00A927FE">
                      <w:pPr>
                        <w:widowControl w:val="0"/>
                        <w:autoSpaceDE w:val="0"/>
                        <w:autoSpaceDN w:val="0"/>
                        <w:adjustRightInd w:val="0"/>
                        <w:rPr>
                          <w:spacing w:val="60"/>
                          <w:sz w:val="20"/>
                          <w:szCs w:val="20"/>
                        </w:rPr>
                      </w:pPr>
                    </w:p>
                    <w:p w14:paraId="42A69718" w14:textId="77777777" w:rsidR="00905026" w:rsidRPr="00B21580" w:rsidRDefault="00905026" w:rsidP="00A927FE">
                      <w:pPr>
                        <w:widowControl w:val="0"/>
                        <w:autoSpaceDE w:val="0"/>
                        <w:autoSpaceDN w:val="0"/>
                        <w:adjustRightInd w:val="0"/>
                        <w:rPr>
                          <w:spacing w:val="60"/>
                          <w:sz w:val="20"/>
                          <w:szCs w:val="20"/>
                        </w:rPr>
                      </w:pPr>
                    </w:p>
                    <w:p w14:paraId="0BFF46D1" w14:textId="77777777" w:rsidR="00905026" w:rsidRPr="00B21580" w:rsidRDefault="00905026" w:rsidP="00A927FE">
                      <w:pPr>
                        <w:widowControl w:val="0"/>
                        <w:autoSpaceDE w:val="0"/>
                        <w:autoSpaceDN w:val="0"/>
                        <w:adjustRightInd w:val="0"/>
                        <w:rPr>
                          <w:spacing w:val="60"/>
                          <w:sz w:val="20"/>
                          <w:szCs w:val="20"/>
                        </w:rPr>
                      </w:pPr>
                    </w:p>
                    <w:p w14:paraId="5B4C8442" w14:textId="77777777" w:rsidR="00905026" w:rsidRPr="00B21580" w:rsidRDefault="00905026" w:rsidP="00A927FE">
                      <w:pPr>
                        <w:widowControl w:val="0"/>
                        <w:autoSpaceDE w:val="0"/>
                        <w:autoSpaceDN w:val="0"/>
                        <w:adjustRightInd w:val="0"/>
                        <w:rPr>
                          <w:spacing w:val="60"/>
                          <w:sz w:val="20"/>
                          <w:szCs w:val="20"/>
                        </w:rPr>
                      </w:pPr>
                    </w:p>
                    <w:p w14:paraId="217ACAFE" w14:textId="77777777" w:rsidR="00905026" w:rsidRPr="00B21580" w:rsidRDefault="00905026" w:rsidP="00A927FE">
                      <w:pPr>
                        <w:widowControl w:val="0"/>
                        <w:autoSpaceDE w:val="0"/>
                        <w:autoSpaceDN w:val="0"/>
                        <w:adjustRightInd w:val="0"/>
                        <w:rPr>
                          <w:spacing w:val="60"/>
                          <w:sz w:val="20"/>
                          <w:szCs w:val="20"/>
                        </w:rPr>
                      </w:pPr>
                    </w:p>
                    <w:p w14:paraId="7ECA4524" w14:textId="77777777" w:rsidR="00905026" w:rsidRPr="00B21580" w:rsidRDefault="00905026" w:rsidP="00A927FE">
                      <w:pPr>
                        <w:widowControl w:val="0"/>
                        <w:autoSpaceDE w:val="0"/>
                        <w:autoSpaceDN w:val="0"/>
                        <w:adjustRightInd w:val="0"/>
                        <w:rPr>
                          <w:spacing w:val="60"/>
                          <w:sz w:val="20"/>
                          <w:szCs w:val="20"/>
                        </w:rPr>
                      </w:pPr>
                    </w:p>
                    <w:p w14:paraId="30CB723C" w14:textId="77777777" w:rsidR="00905026" w:rsidRPr="00B21580" w:rsidRDefault="00905026" w:rsidP="00A927FE">
                      <w:pPr>
                        <w:widowControl w:val="0"/>
                        <w:autoSpaceDE w:val="0"/>
                        <w:autoSpaceDN w:val="0"/>
                        <w:adjustRightInd w:val="0"/>
                        <w:rPr>
                          <w:spacing w:val="60"/>
                          <w:sz w:val="20"/>
                          <w:szCs w:val="20"/>
                        </w:rPr>
                      </w:pPr>
                    </w:p>
                    <w:p w14:paraId="07EA40E4" w14:textId="77777777" w:rsidR="00905026" w:rsidRPr="00B21580" w:rsidRDefault="00905026" w:rsidP="00A927FE">
                      <w:pPr>
                        <w:widowControl w:val="0"/>
                        <w:autoSpaceDE w:val="0"/>
                        <w:autoSpaceDN w:val="0"/>
                        <w:adjustRightInd w:val="0"/>
                        <w:jc w:val="center"/>
                        <w:rPr>
                          <w:spacing w:val="60"/>
                          <w:sz w:val="20"/>
                          <w:szCs w:val="20"/>
                        </w:rPr>
                      </w:pPr>
                    </w:p>
                    <w:p w14:paraId="40C81D2E" w14:textId="77777777" w:rsidR="00905026" w:rsidRPr="00B21580" w:rsidRDefault="00905026" w:rsidP="00C27B45">
                      <w:pPr>
                        <w:pStyle w:val="BodyText"/>
                        <w:rPr>
                          <w:color w:val="404040" w:themeColor="text1" w:themeTint="BF"/>
                          <w:sz w:val="20"/>
                          <w:szCs w:val="20"/>
                        </w:rPr>
                      </w:pPr>
                    </w:p>
                  </w:txbxContent>
                </v:textbox>
                <w10:wrap type="through" anchorx="page" anchory="page"/>
              </v:rect>
            </w:pict>
          </mc:Fallback>
        </mc:AlternateContent>
      </w:r>
      <w:r w:rsidR="00BE0AD4" w:rsidRPr="00045E0A">
        <w:rPr>
          <w:rFonts w:cs="Consolas"/>
          <w:color w:val="auto"/>
          <w:sz w:val="20"/>
          <w:szCs w:val="20"/>
        </w:rPr>
        <w:t xml:space="preserve"> </w:t>
      </w:r>
      <w:r w:rsidR="00BE0AD4">
        <w:rPr>
          <w:rFonts w:cs="Consolas"/>
          <w:color w:val="auto"/>
          <w:sz w:val="20"/>
          <w:szCs w:val="20"/>
        </w:rPr>
        <w:t xml:space="preserve"> </w:t>
      </w:r>
    </w:p>
    <w:sectPr w:rsidR="00486052" w:rsidSect="002575E6">
      <w:headerReference w:type="even" r:id="rId41"/>
      <w:headerReference w:type="default" r:id="rId42"/>
      <w:pgSz w:w="11900" w:h="1682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1176D" w14:textId="77777777" w:rsidR="009D18EE" w:rsidRDefault="009D18EE" w:rsidP="00E33428">
      <w:r>
        <w:separator/>
      </w:r>
    </w:p>
  </w:endnote>
  <w:endnote w:type="continuationSeparator" w:id="0">
    <w:p w14:paraId="1CB9C495" w14:textId="77777777" w:rsidR="009D18EE" w:rsidRDefault="009D18EE"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Wingdings 2">
    <w:panose1 w:val="020005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Light">
    <w:altName w:val="Perpetua Titling MT"/>
    <w:panose1 w:val="00000000000000000000"/>
    <w:charset w:val="00"/>
    <w:family w:val="roman"/>
    <w:notTrueType/>
    <w:pitch w:val="default"/>
  </w:font>
  <w:font w:name="FS Albert Light">
    <w:altName w:val="Times New Roman"/>
    <w:panose1 w:val="00000000000000000000"/>
    <w:charset w:val="4D"/>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S Albert">
    <w:altName w:val="FS Albert"/>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PT Serif">
    <w:panose1 w:val="020A0603040505020204"/>
    <w:charset w:val="00"/>
    <w:family w:val="auto"/>
    <w:pitch w:val="variable"/>
    <w:sig w:usb0="A00002EF" w:usb1="5000204B" w:usb2="00000000" w:usb3="00000000" w:csb0="00000097" w:csb1="00000000"/>
  </w:font>
  <w:font w:name="Perpetua Body">
    <w:altName w:val="Times New Roman"/>
    <w:panose1 w:val="00000000000000000000"/>
    <w:charset w:val="00"/>
    <w:family w:val="roman"/>
    <w:notTrueType/>
    <w:pitch w:val="default"/>
  </w:font>
  <w:font w:name="Consolas">
    <w:panose1 w:val="020B0609020204030204"/>
    <w:charset w:val="00"/>
    <w:family w:val="auto"/>
    <w:pitch w:val="variable"/>
    <w:sig w:usb0="A00002EF" w:usb1="4000204B"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Libian SC Regular">
    <w:panose1 w:val="02010800040101010101"/>
    <w:charset w:val="00"/>
    <w:family w:val="auto"/>
    <w:pitch w:val="variable"/>
    <w:sig w:usb0="00000003" w:usb1="080F0000" w:usb2="00000000"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374A0" w14:textId="77777777" w:rsidR="009D18EE" w:rsidRDefault="009D18EE" w:rsidP="00E33428">
      <w:r>
        <w:separator/>
      </w:r>
    </w:p>
  </w:footnote>
  <w:footnote w:type="continuationSeparator" w:id="0">
    <w:p w14:paraId="1F1F4499" w14:textId="77777777" w:rsidR="009D18EE" w:rsidRDefault="009D18EE"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3C774" w14:textId="77777777" w:rsidR="00905026" w:rsidRDefault="00905026">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5AE455E3" wp14:editId="04BFCAEC">
              <wp:simplePos x="0" y="0"/>
              <wp:positionH relativeFrom="page">
                <wp:posOffset>457200</wp:posOffset>
              </wp:positionH>
              <wp:positionV relativeFrom="page">
                <wp:posOffset>457200</wp:posOffset>
              </wp:positionV>
              <wp:extent cx="6642100" cy="228600"/>
              <wp:effectExtent l="0" t="0" r="12700" b="0"/>
              <wp:wrapTight wrapText="bothSides">
                <wp:wrapPolygon edited="0">
                  <wp:start x="0" y="0"/>
                  <wp:lineTo x="0" y="19200"/>
                  <wp:lineTo x="21559" y="19200"/>
                  <wp:lineTo x="21559"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2100" cy="2286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1E55CB8" w14:textId="77777777" w:rsidR="00905026" w:rsidRDefault="00905026" w:rsidP="00C16F71">
                          <w:pPr>
                            <w:pStyle w:val="Header"/>
                            <w:rPr>
                              <w:rFonts w:hint="eastAsia"/>
                            </w:rPr>
                          </w:pPr>
                          <w:r>
                            <w:t xml:space="preserve">SERA Leadership in Scottish Education network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76" style="position:absolute;margin-left:36pt;margin-top:36pt;width:523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" fillcolor="#5080aa [3204]" stroked="f" strokeweight="1.5pt">
              <v:textbox style="mso-next-textbox:#Text Box 105" inset=",0,,0">
                <w:txbxContent>
                  <w:p w14:paraId="11E55CB8" w14:textId="77777777" w:rsidR="00905026" w:rsidRDefault="00905026" w:rsidP="00C16F71">
                    <w:pPr>
                      <w:pStyle w:val="Header"/>
                      <w:rPr>
                        <w:rFonts w:hint="eastAsia"/>
                      </w:rPr>
                    </w:pPr>
                    <w:r>
                      <w:t xml:space="preserve">SERA Leadership in Scottish Education network </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FE4DF" w14:textId="77777777" w:rsidR="00905026" w:rsidRDefault="00905026">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4CD870F6" wp14:editId="2672742C">
              <wp:simplePos x="0" y="0"/>
              <wp:positionH relativeFrom="page">
                <wp:posOffset>457200</wp:posOffset>
              </wp:positionH>
              <wp:positionV relativeFrom="page">
                <wp:posOffset>457200</wp:posOffset>
              </wp:positionV>
              <wp:extent cx="6642100" cy="228600"/>
              <wp:effectExtent l="0" t="0" r="12700" b="0"/>
              <wp:wrapTight wrapText="bothSides">
                <wp:wrapPolygon edited="0">
                  <wp:start x="0" y="0"/>
                  <wp:lineTo x="0" y="19200"/>
                  <wp:lineTo x="21559" y="19200"/>
                  <wp:lineTo x="21559"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21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CDCFA64" w14:textId="77777777" w:rsidR="00905026" w:rsidRDefault="00905026" w:rsidP="00161FD3">
                          <w:pPr>
                            <w:pStyle w:val="Header"/>
                            <w:jc w:val="right"/>
                            <w:rPr>
                              <w:rFonts w:hint="eastAsia"/>
                            </w:rPr>
                          </w:pPr>
                          <w:r>
                            <w:fldChar w:fldCharType="begin"/>
                          </w:r>
                          <w:r>
                            <w:instrText xml:space="preserve"> PAGE  \* MERGEFORMAT </w:instrText>
                          </w:r>
                          <w:r>
                            <w:fldChar w:fldCharType="separate"/>
                          </w:r>
                          <w:r w:rsidR="009D18EE">
                            <w:rPr>
                              <w:rFonts w:hint="eastAsia"/>
                              <w:noProof/>
                            </w:rPr>
                            <w:t>5</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77" style="position:absolute;margin-left:36pt;margin-top:36pt;width:523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" fillcolor="#9ba9b2 [3206]" stroked="f" strokeweight="1.5pt">
              <v:textbox inset=",0,,0">
                <w:txbxContent>
                  <w:p w14:paraId="7CDCFA64" w14:textId="77777777" w:rsidR="00905026" w:rsidRDefault="00905026" w:rsidP="00161FD3">
                    <w:pPr>
                      <w:pStyle w:val="Header"/>
                      <w:jc w:val="right"/>
                      <w:rPr>
                        <w:rFonts w:hint="eastAsia"/>
                      </w:rPr>
                    </w:pPr>
                    <w:r>
                      <w:fldChar w:fldCharType="begin"/>
                    </w:r>
                    <w:r>
                      <w:instrText xml:space="preserve"> PAGE  \* MERGEFORMAT </w:instrText>
                    </w:r>
                    <w:r>
                      <w:fldChar w:fldCharType="separate"/>
                    </w:r>
                    <w:r w:rsidR="009D18EE">
                      <w:rPr>
                        <w:rFonts w:hint="eastAsia"/>
                        <w:noProof/>
                      </w:rPr>
                      <w:t>5</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E315DB"/>
    <w:multiLevelType w:val="multilevel"/>
    <w:tmpl w:val="4EA43AAC"/>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
    <w:nsid w:val="056C37A4"/>
    <w:multiLevelType w:val="multilevel"/>
    <w:tmpl w:val="4EA43AAC"/>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3">
    <w:nsid w:val="0B1134FB"/>
    <w:multiLevelType w:val="hybridMultilevel"/>
    <w:tmpl w:val="964A1E7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21CF3"/>
    <w:multiLevelType w:val="hybridMultilevel"/>
    <w:tmpl w:val="7482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D18C4"/>
    <w:multiLevelType w:val="hybridMultilevel"/>
    <w:tmpl w:val="A1DAC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5354B"/>
    <w:multiLevelType w:val="hybridMultilevel"/>
    <w:tmpl w:val="8264CA66"/>
    <w:lvl w:ilvl="0" w:tplc="30CAFEFE">
      <w:start w:val="1"/>
      <w:numFmt w:val="bullet"/>
      <w:lvlText w:val=""/>
      <w:lvlJc w:val="left"/>
      <w:pPr>
        <w:ind w:left="567" w:hanging="45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9858D5"/>
    <w:multiLevelType w:val="hybridMultilevel"/>
    <w:tmpl w:val="631468CA"/>
    <w:lvl w:ilvl="0" w:tplc="57861BA2">
      <w:start w:val="1"/>
      <w:numFmt w:val="bullet"/>
      <w:lvlText w:val=""/>
      <w:lvlJc w:val="left"/>
      <w:pPr>
        <w:ind w:left="720" w:hanging="60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033D3"/>
    <w:multiLevelType w:val="hybridMultilevel"/>
    <w:tmpl w:val="D890852C"/>
    <w:lvl w:ilvl="0" w:tplc="30CAFEFE">
      <w:start w:val="1"/>
      <w:numFmt w:val="bullet"/>
      <w:lvlText w:val=""/>
      <w:lvlJc w:val="left"/>
      <w:pPr>
        <w:ind w:left="567" w:hanging="45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E405C"/>
    <w:multiLevelType w:val="hybridMultilevel"/>
    <w:tmpl w:val="896C8CB0"/>
    <w:lvl w:ilvl="0" w:tplc="D2C67942">
      <w:start w:val="1"/>
      <w:numFmt w:val="bullet"/>
      <w:lvlText w:val="•"/>
      <w:lvlJc w:val="left"/>
      <w:pPr>
        <w:tabs>
          <w:tab w:val="num" w:pos="720"/>
        </w:tabs>
        <w:ind w:left="720" w:hanging="360"/>
      </w:pPr>
      <w:rPr>
        <w:rFonts w:ascii="Arial" w:hAnsi="Arial" w:hint="default"/>
      </w:rPr>
    </w:lvl>
    <w:lvl w:ilvl="1" w:tplc="5068066C" w:tentative="1">
      <w:start w:val="1"/>
      <w:numFmt w:val="bullet"/>
      <w:lvlText w:val="•"/>
      <w:lvlJc w:val="left"/>
      <w:pPr>
        <w:tabs>
          <w:tab w:val="num" w:pos="1440"/>
        </w:tabs>
        <w:ind w:left="1440" w:hanging="360"/>
      </w:pPr>
      <w:rPr>
        <w:rFonts w:ascii="Arial" w:hAnsi="Arial" w:hint="default"/>
      </w:rPr>
    </w:lvl>
    <w:lvl w:ilvl="2" w:tplc="D71283B8" w:tentative="1">
      <w:start w:val="1"/>
      <w:numFmt w:val="bullet"/>
      <w:lvlText w:val="•"/>
      <w:lvlJc w:val="left"/>
      <w:pPr>
        <w:tabs>
          <w:tab w:val="num" w:pos="2160"/>
        </w:tabs>
        <w:ind w:left="2160" w:hanging="360"/>
      </w:pPr>
      <w:rPr>
        <w:rFonts w:ascii="Arial" w:hAnsi="Arial" w:hint="default"/>
      </w:rPr>
    </w:lvl>
    <w:lvl w:ilvl="3" w:tplc="B4802552" w:tentative="1">
      <w:start w:val="1"/>
      <w:numFmt w:val="bullet"/>
      <w:lvlText w:val="•"/>
      <w:lvlJc w:val="left"/>
      <w:pPr>
        <w:tabs>
          <w:tab w:val="num" w:pos="2880"/>
        </w:tabs>
        <w:ind w:left="2880" w:hanging="360"/>
      </w:pPr>
      <w:rPr>
        <w:rFonts w:ascii="Arial" w:hAnsi="Arial" w:hint="default"/>
      </w:rPr>
    </w:lvl>
    <w:lvl w:ilvl="4" w:tplc="43B880C4" w:tentative="1">
      <w:start w:val="1"/>
      <w:numFmt w:val="bullet"/>
      <w:lvlText w:val="•"/>
      <w:lvlJc w:val="left"/>
      <w:pPr>
        <w:tabs>
          <w:tab w:val="num" w:pos="3600"/>
        </w:tabs>
        <w:ind w:left="3600" w:hanging="360"/>
      </w:pPr>
      <w:rPr>
        <w:rFonts w:ascii="Arial" w:hAnsi="Arial" w:hint="default"/>
      </w:rPr>
    </w:lvl>
    <w:lvl w:ilvl="5" w:tplc="7004B446" w:tentative="1">
      <w:start w:val="1"/>
      <w:numFmt w:val="bullet"/>
      <w:lvlText w:val="•"/>
      <w:lvlJc w:val="left"/>
      <w:pPr>
        <w:tabs>
          <w:tab w:val="num" w:pos="4320"/>
        </w:tabs>
        <w:ind w:left="4320" w:hanging="360"/>
      </w:pPr>
      <w:rPr>
        <w:rFonts w:ascii="Arial" w:hAnsi="Arial" w:hint="default"/>
      </w:rPr>
    </w:lvl>
    <w:lvl w:ilvl="6" w:tplc="82906932" w:tentative="1">
      <w:start w:val="1"/>
      <w:numFmt w:val="bullet"/>
      <w:lvlText w:val="•"/>
      <w:lvlJc w:val="left"/>
      <w:pPr>
        <w:tabs>
          <w:tab w:val="num" w:pos="5040"/>
        </w:tabs>
        <w:ind w:left="5040" w:hanging="360"/>
      </w:pPr>
      <w:rPr>
        <w:rFonts w:ascii="Arial" w:hAnsi="Arial" w:hint="default"/>
      </w:rPr>
    </w:lvl>
    <w:lvl w:ilvl="7" w:tplc="FC8AD828" w:tentative="1">
      <w:start w:val="1"/>
      <w:numFmt w:val="bullet"/>
      <w:lvlText w:val="•"/>
      <w:lvlJc w:val="left"/>
      <w:pPr>
        <w:tabs>
          <w:tab w:val="num" w:pos="5760"/>
        </w:tabs>
        <w:ind w:left="5760" w:hanging="360"/>
      </w:pPr>
      <w:rPr>
        <w:rFonts w:ascii="Arial" w:hAnsi="Arial" w:hint="default"/>
      </w:rPr>
    </w:lvl>
    <w:lvl w:ilvl="8" w:tplc="1882990A" w:tentative="1">
      <w:start w:val="1"/>
      <w:numFmt w:val="bullet"/>
      <w:lvlText w:val="•"/>
      <w:lvlJc w:val="left"/>
      <w:pPr>
        <w:tabs>
          <w:tab w:val="num" w:pos="6480"/>
        </w:tabs>
        <w:ind w:left="6480" w:hanging="360"/>
      </w:pPr>
      <w:rPr>
        <w:rFonts w:ascii="Arial" w:hAnsi="Arial" w:hint="default"/>
      </w:rPr>
    </w:lvl>
  </w:abstractNum>
  <w:abstractNum w:abstractNumId="10">
    <w:nsid w:val="23855F5B"/>
    <w:multiLevelType w:val="multilevel"/>
    <w:tmpl w:val="32A2EBC8"/>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Wingdings 2" w:hAnsi="Wingdings 2" w:hint="default"/>
      </w:rPr>
    </w:lvl>
    <w:lvl w:ilvl="4">
      <w:start w:val="1"/>
      <w:numFmt w:val="bullet"/>
      <w:lvlText w:val=""/>
      <w:lvlJc w:val="left"/>
      <w:pPr>
        <w:tabs>
          <w:tab w:val="num" w:pos="3600"/>
        </w:tabs>
        <w:ind w:left="3600" w:hanging="360"/>
      </w:pPr>
      <w:rPr>
        <w:rFonts w:ascii="Wingdings 2" w:hAnsi="Wingdings 2"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Wingdings 2" w:hAnsi="Wingdings 2" w:hint="default"/>
      </w:rPr>
    </w:lvl>
    <w:lvl w:ilvl="7">
      <w:start w:val="1"/>
      <w:numFmt w:val="bullet"/>
      <w:lvlText w:val=""/>
      <w:lvlJc w:val="left"/>
      <w:pPr>
        <w:tabs>
          <w:tab w:val="num" w:pos="5760"/>
        </w:tabs>
        <w:ind w:left="5760" w:hanging="360"/>
      </w:pPr>
      <w:rPr>
        <w:rFonts w:ascii="Wingdings 2" w:hAnsi="Wingdings 2"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11">
    <w:nsid w:val="2510057A"/>
    <w:multiLevelType w:val="hybridMultilevel"/>
    <w:tmpl w:val="A1C80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36668"/>
    <w:multiLevelType w:val="hybridMultilevel"/>
    <w:tmpl w:val="DC80B956"/>
    <w:lvl w:ilvl="0" w:tplc="1A102118">
      <w:start w:val="1"/>
      <w:numFmt w:val="bullet"/>
      <w:lvlText w:val="•"/>
      <w:lvlJc w:val="left"/>
      <w:pPr>
        <w:tabs>
          <w:tab w:val="num" w:pos="567"/>
        </w:tabs>
        <w:ind w:left="567" w:hanging="454"/>
      </w:pPr>
      <w:rPr>
        <w:rFonts w:ascii="Arial" w:hAnsi="Arial" w:hint="default"/>
      </w:rPr>
    </w:lvl>
    <w:lvl w:ilvl="1" w:tplc="EFCAB4D6" w:tentative="1">
      <w:start w:val="1"/>
      <w:numFmt w:val="bullet"/>
      <w:lvlText w:val="•"/>
      <w:lvlJc w:val="left"/>
      <w:pPr>
        <w:tabs>
          <w:tab w:val="num" w:pos="1440"/>
        </w:tabs>
        <w:ind w:left="1440" w:hanging="360"/>
      </w:pPr>
      <w:rPr>
        <w:rFonts w:ascii="Arial" w:hAnsi="Arial" w:hint="default"/>
      </w:rPr>
    </w:lvl>
    <w:lvl w:ilvl="2" w:tplc="E89890A4" w:tentative="1">
      <w:start w:val="1"/>
      <w:numFmt w:val="bullet"/>
      <w:lvlText w:val="•"/>
      <w:lvlJc w:val="left"/>
      <w:pPr>
        <w:tabs>
          <w:tab w:val="num" w:pos="2160"/>
        </w:tabs>
        <w:ind w:left="2160" w:hanging="360"/>
      </w:pPr>
      <w:rPr>
        <w:rFonts w:ascii="Arial" w:hAnsi="Arial" w:hint="default"/>
      </w:rPr>
    </w:lvl>
    <w:lvl w:ilvl="3" w:tplc="6C72B224" w:tentative="1">
      <w:start w:val="1"/>
      <w:numFmt w:val="bullet"/>
      <w:lvlText w:val="•"/>
      <w:lvlJc w:val="left"/>
      <w:pPr>
        <w:tabs>
          <w:tab w:val="num" w:pos="2880"/>
        </w:tabs>
        <w:ind w:left="2880" w:hanging="360"/>
      </w:pPr>
      <w:rPr>
        <w:rFonts w:ascii="Arial" w:hAnsi="Arial" w:hint="default"/>
      </w:rPr>
    </w:lvl>
    <w:lvl w:ilvl="4" w:tplc="B524DDBA" w:tentative="1">
      <w:start w:val="1"/>
      <w:numFmt w:val="bullet"/>
      <w:lvlText w:val="•"/>
      <w:lvlJc w:val="left"/>
      <w:pPr>
        <w:tabs>
          <w:tab w:val="num" w:pos="3600"/>
        </w:tabs>
        <w:ind w:left="3600" w:hanging="360"/>
      </w:pPr>
      <w:rPr>
        <w:rFonts w:ascii="Arial" w:hAnsi="Arial" w:hint="default"/>
      </w:rPr>
    </w:lvl>
    <w:lvl w:ilvl="5" w:tplc="BB788F9E" w:tentative="1">
      <w:start w:val="1"/>
      <w:numFmt w:val="bullet"/>
      <w:lvlText w:val="•"/>
      <w:lvlJc w:val="left"/>
      <w:pPr>
        <w:tabs>
          <w:tab w:val="num" w:pos="4320"/>
        </w:tabs>
        <w:ind w:left="4320" w:hanging="360"/>
      </w:pPr>
      <w:rPr>
        <w:rFonts w:ascii="Arial" w:hAnsi="Arial" w:hint="default"/>
      </w:rPr>
    </w:lvl>
    <w:lvl w:ilvl="6" w:tplc="360CDC72" w:tentative="1">
      <w:start w:val="1"/>
      <w:numFmt w:val="bullet"/>
      <w:lvlText w:val="•"/>
      <w:lvlJc w:val="left"/>
      <w:pPr>
        <w:tabs>
          <w:tab w:val="num" w:pos="5040"/>
        </w:tabs>
        <w:ind w:left="5040" w:hanging="360"/>
      </w:pPr>
      <w:rPr>
        <w:rFonts w:ascii="Arial" w:hAnsi="Arial" w:hint="default"/>
      </w:rPr>
    </w:lvl>
    <w:lvl w:ilvl="7" w:tplc="81984DBA" w:tentative="1">
      <w:start w:val="1"/>
      <w:numFmt w:val="bullet"/>
      <w:lvlText w:val="•"/>
      <w:lvlJc w:val="left"/>
      <w:pPr>
        <w:tabs>
          <w:tab w:val="num" w:pos="5760"/>
        </w:tabs>
        <w:ind w:left="5760" w:hanging="360"/>
      </w:pPr>
      <w:rPr>
        <w:rFonts w:ascii="Arial" w:hAnsi="Arial" w:hint="default"/>
      </w:rPr>
    </w:lvl>
    <w:lvl w:ilvl="8" w:tplc="3558E782" w:tentative="1">
      <w:start w:val="1"/>
      <w:numFmt w:val="bullet"/>
      <w:lvlText w:val="•"/>
      <w:lvlJc w:val="left"/>
      <w:pPr>
        <w:tabs>
          <w:tab w:val="num" w:pos="6480"/>
        </w:tabs>
        <w:ind w:left="6480" w:hanging="360"/>
      </w:pPr>
      <w:rPr>
        <w:rFonts w:ascii="Arial" w:hAnsi="Arial" w:hint="default"/>
      </w:rPr>
    </w:lvl>
  </w:abstractNum>
  <w:abstractNum w:abstractNumId="13">
    <w:nsid w:val="2A4378EA"/>
    <w:multiLevelType w:val="hybridMultilevel"/>
    <w:tmpl w:val="03D6ACAE"/>
    <w:lvl w:ilvl="0" w:tplc="C348211C">
      <w:start w:val="1"/>
      <w:numFmt w:val="bullet"/>
      <w:lvlText w:val=""/>
      <w:lvlJc w:val="left"/>
      <w:pPr>
        <w:ind w:left="567" w:hanging="45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265F1"/>
    <w:multiLevelType w:val="hybridMultilevel"/>
    <w:tmpl w:val="32A2EBC8"/>
    <w:lvl w:ilvl="0" w:tplc="0344839C">
      <w:start w:val="1"/>
      <w:numFmt w:val="bullet"/>
      <w:lvlText w:val=""/>
      <w:lvlJc w:val="left"/>
      <w:pPr>
        <w:tabs>
          <w:tab w:val="num" w:pos="720"/>
        </w:tabs>
        <w:ind w:left="720" w:hanging="360"/>
      </w:pPr>
      <w:rPr>
        <w:rFonts w:ascii="Wingdings 2" w:hAnsi="Wingdings 2" w:hint="default"/>
      </w:rPr>
    </w:lvl>
    <w:lvl w:ilvl="1" w:tplc="7D5241CA" w:tentative="1">
      <w:start w:val="1"/>
      <w:numFmt w:val="bullet"/>
      <w:lvlText w:val=""/>
      <w:lvlJc w:val="left"/>
      <w:pPr>
        <w:tabs>
          <w:tab w:val="num" w:pos="1440"/>
        </w:tabs>
        <w:ind w:left="1440" w:hanging="360"/>
      </w:pPr>
      <w:rPr>
        <w:rFonts w:ascii="Wingdings 2" w:hAnsi="Wingdings 2" w:hint="default"/>
      </w:rPr>
    </w:lvl>
    <w:lvl w:ilvl="2" w:tplc="613E1D8C" w:tentative="1">
      <w:start w:val="1"/>
      <w:numFmt w:val="bullet"/>
      <w:lvlText w:val=""/>
      <w:lvlJc w:val="left"/>
      <w:pPr>
        <w:tabs>
          <w:tab w:val="num" w:pos="2160"/>
        </w:tabs>
        <w:ind w:left="2160" w:hanging="360"/>
      </w:pPr>
      <w:rPr>
        <w:rFonts w:ascii="Wingdings 2" w:hAnsi="Wingdings 2" w:hint="default"/>
      </w:rPr>
    </w:lvl>
    <w:lvl w:ilvl="3" w:tplc="F44E0964" w:tentative="1">
      <w:start w:val="1"/>
      <w:numFmt w:val="bullet"/>
      <w:lvlText w:val=""/>
      <w:lvlJc w:val="left"/>
      <w:pPr>
        <w:tabs>
          <w:tab w:val="num" w:pos="2880"/>
        </w:tabs>
        <w:ind w:left="2880" w:hanging="360"/>
      </w:pPr>
      <w:rPr>
        <w:rFonts w:ascii="Wingdings 2" w:hAnsi="Wingdings 2" w:hint="default"/>
      </w:rPr>
    </w:lvl>
    <w:lvl w:ilvl="4" w:tplc="8C7254DE" w:tentative="1">
      <w:start w:val="1"/>
      <w:numFmt w:val="bullet"/>
      <w:lvlText w:val=""/>
      <w:lvlJc w:val="left"/>
      <w:pPr>
        <w:tabs>
          <w:tab w:val="num" w:pos="3600"/>
        </w:tabs>
        <w:ind w:left="3600" w:hanging="360"/>
      </w:pPr>
      <w:rPr>
        <w:rFonts w:ascii="Wingdings 2" w:hAnsi="Wingdings 2" w:hint="default"/>
      </w:rPr>
    </w:lvl>
    <w:lvl w:ilvl="5" w:tplc="31C83076" w:tentative="1">
      <w:start w:val="1"/>
      <w:numFmt w:val="bullet"/>
      <w:lvlText w:val=""/>
      <w:lvlJc w:val="left"/>
      <w:pPr>
        <w:tabs>
          <w:tab w:val="num" w:pos="4320"/>
        </w:tabs>
        <w:ind w:left="4320" w:hanging="360"/>
      </w:pPr>
      <w:rPr>
        <w:rFonts w:ascii="Wingdings 2" w:hAnsi="Wingdings 2" w:hint="default"/>
      </w:rPr>
    </w:lvl>
    <w:lvl w:ilvl="6" w:tplc="9FD4F6D6" w:tentative="1">
      <w:start w:val="1"/>
      <w:numFmt w:val="bullet"/>
      <w:lvlText w:val=""/>
      <w:lvlJc w:val="left"/>
      <w:pPr>
        <w:tabs>
          <w:tab w:val="num" w:pos="5040"/>
        </w:tabs>
        <w:ind w:left="5040" w:hanging="360"/>
      </w:pPr>
      <w:rPr>
        <w:rFonts w:ascii="Wingdings 2" w:hAnsi="Wingdings 2" w:hint="default"/>
      </w:rPr>
    </w:lvl>
    <w:lvl w:ilvl="7" w:tplc="0D641FCA" w:tentative="1">
      <w:start w:val="1"/>
      <w:numFmt w:val="bullet"/>
      <w:lvlText w:val=""/>
      <w:lvlJc w:val="left"/>
      <w:pPr>
        <w:tabs>
          <w:tab w:val="num" w:pos="5760"/>
        </w:tabs>
        <w:ind w:left="5760" w:hanging="360"/>
      </w:pPr>
      <w:rPr>
        <w:rFonts w:ascii="Wingdings 2" w:hAnsi="Wingdings 2" w:hint="default"/>
      </w:rPr>
    </w:lvl>
    <w:lvl w:ilvl="8" w:tplc="D8D27E98" w:tentative="1">
      <w:start w:val="1"/>
      <w:numFmt w:val="bullet"/>
      <w:lvlText w:val=""/>
      <w:lvlJc w:val="left"/>
      <w:pPr>
        <w:tabs>
          <w:tab w:val="num" w:pos="6480"/>
        </w:tabs>
        <w:ind w:left="6480" w:hanging="360"/>
      </w:pPr>
      <w:rPr>
        <w:rFonts w:ascii="Wingdings 2" w:hAnsi="Wingdings 2" w:hint="default"/>
      </w:rPr>
    </w:lvl>
  </w:abstractNum>
  <w:abstractNum w:abstractNumId="15">
    <w:nsid w:val="2EC92203"/>
    <w:multiLevelType w:val="hybridMultilevel"/>
    <w:tmpl w:val="0FDCBA86"/>
    <w:lvl w:ilvl="0" w:tplc="39AE2A8E">
      <w:start w:val="1"/>
      <w:numFmt w:val="bullet"/>
      <w:lvlText w:val=""/>
      <w:lvlJc w:val="left"/>
      <w:pPr>
        <w:ind w:left="567" w:hanging="51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E050F4"/>
    <w:multiLevelType w:val="hybridMultilevel"/>
    <w:tmpl w:val="AC5E2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63681C"/>
    <w:multiLevelType w:val="hybridMultilevel"/>
    <w:tmpl w:val="8166A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F21F5D"/>
    <w:multiLevelType w:val="hybridMultilevel"/>
    <w:tmpl w:val="E9A89812"/>
    <w:lvl w:ilvl="0" w:tplc="C91A829A">
      <w:start w:val="1"/>
      <w:numFmt w:val="bullet"/>
      <w:lvlText w:val=""/>
      <w:lvlJc w:val="left"/>
      <w:pPr>
        <w:ind w:left="720" w:hanging="60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91494F"/>
    <w:multiLevelType w:val="hybridMultilevel"/>
    <w:tmpl w:val="1CAC598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514E74"/>
    <w:multiLevelType w:val="multilevel"/>
    <w:tmpl w:val="3A926FE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320626C"/>
    <w:multiLevelType w:val="hybridMultilevel"/>
    <w:tmpl w:val="24B82CAC"/>
    <w:lvl w:ilvl="0" w:tplc="519C1D54">
      <w:start w:val="1"/>
      <w:numFmt w:val="bullet"/>
      <w:lvlText w:val=""/>
      <w:lvlJc w:val="left"/>
      <w:pPr>
        <w:ind w:left="720" w:hanging="47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A308AB"/>
    <w:multiLevelType w:val="hybridMultilevel"/>
    <w:tmpl w:val="4EA43AAC"/>
    <w:lvl w:ilvl="0" w:tplc="2B3E782E">
      <w:start w:val="1"/>
      <w:numFmt w:val="bullet"/>
      <w:lvlText w:val="•"/>
      <w:lvlJc w:val="left"/>
      <w:pPr>
        <w:tabs>
          <w:tab w:val="num" w:pos="720"/>
        </w:tabs>
        <w:ind w:left="720" w:hanging="360"/>
      </w:pPr>
      <w:rPr>
        <w:rFonts w:ascii="Arial" w:hAnsi="Arial" w:hint="default"/>
      </w:rPr>
    </w:lvl>
    <w:lvl w:ilvl="1" w:tplc="EFCAB4D6" w:tentative="1">
      <w:start w:val="1"/>
      <w:numFmt w:val="bullet"/>
      <w:lvlText w:val="•"/>
      <w:lvlJc w:val="left"/>
      <w:pPr>
        <w:tabs>
          <w:tab w:val="num" w:pos="1440"/>
        </w:tabs>
        <w:ind w:left="1440" w:hanging="360"/>
      </w:pPr>
      <w:rPr>
        <w:rFonts w:ascii="Arial" w:hAnsi="Arial" w:hint="default"/>
      </w:rPr>
    </w:lvl>
    <w:lvl w:ilvl="2" w:tplc="E89890A4" w:tentative="1">
      <w:start w:val="1"/>
      <w:numFmt w:val="bullet"/>
      <w:lvlText w:val="•"/>
      <w:lvlJc w:val="left"/>
      <w:pPr>
        <w:tabs>
          <w:tab w:val="num" w:pos="2160"/>
        </w:tabs>
        <w:ind w:left="2160" w:hanging="360"/>
      </w:pPr>
      <w:rPr>
        <w:rFonts w:ascii="Arial" w:hAnsi="Arial" w:hint="default"/>
      </w:rPr>
    </w:lvl>
    <w:lvl w:ilvl="3" w:tplc="6C72B224" w:tentative="1">
      <w:start w:val="1"/>
      <w:numFmt w:val="bullet"/>
      <w:lvlText w:val="•"/>
      <w:lvlJc w:val="left"/>
      <w:pPr>
        <w:tabs>
          <w:tab w:val="num" w:pos="2880"/>
        </w:tabs>
        <w:ind w:left="2880" w:hanging="360"/>
      </w:pPr>
      <w:rPr>
        <w:rFonts w:ascii="Arial" w:hAnsi="Arial" w:hint="default"/>
      </w:rPr>
    </w:lvl>
    <w:lvl w:ilvl="4" w:tplc="B524DDBA" w:tentative="1">
      <w:start w:val="1"/>
      <w:numFmt w:val="bullet"/>
      <w:lvlText w:val="•"/>
      <w:lvlJc w:val="left"/>
      <w:pPr>
        <w:tabs>
          <w:tab w:val="num" w:pos="3600"/>
        </w:tabs>
        <w:ind w:left="3600" w:hanging="360"/>
      </w:pPr>
      <w:rPr>
        <w:rFonts w:ascii="Arial" w:hAnsi="Arial" w:hint="default"/>
      </w:rPr>
    </w:lvl>
    <w:lvl w:ilvl="5" w:tplc="BB788F9E" w:tentative="1">
      <w:start w:val="1"/>
      <w:numFmt w:val="bullet"/>
      <w:lvlText w:val="•"/>
      <w:lvlJc w:val="left"/>
      <w:pPr>
        <w:tabs>
          <w:tab w:val="num" w:pos="4320"/>
        </w:tabs>
        <w:ind w:left="4320" w:hanging="360"/>
      </w:pPr>
      <w:rPr>
        <w:rFonts w:ascii="Arial" w:hAnsi="Arial" w:hint="default"/>
      </w:rPr>
    </w:lvl>
    <w:lvl w:ilvl="6" w:tplc="360CDC72" w:tentative="1">
      <w:start w:val="1"/>
      <w:numFmt w:val="bullet"/>
      <w:lvlText w:val="•"/>
      <w:lvlJc w:val="left"/>
      <w:pPr>
        <w:tabs>
          <w:tab w:val="num" w:pos="5040"/>
        </w:tabs>
        <w:ind w:left="5040" w:hanging="360"/>
      </w:pPr>
      <w:rPr>
        <w:rFonts w:ascii="Arial" w:hAnsi="Arial" w:hint="default"/>
      </w:rPr>
    </w:lvl>
    <w:lvl w:ilvl="7" w:tplc="81984DBA" w:tentative="1">
      <w:start w:val="1"/>
      <w:numFmt w:val="bullet"/>
      <w:lvlText w:val="•"/>
      <w:lvlJc w:val="left"/>
      <w:pPr>
        <w:tabs>
          <w:tab w:val="num" w:pos="5760"/>
        </w:tabs>
        <w:ind w:left="5760" w:hanging="360"/>
      </w:pPr>
      <w:rPr>
        <w:rFonts w:ascii="Arial" w:hAnsi="Arial" w:hint="default"/>
      </w:rPr>
    </w:lvl>
    <w:lvl w:ilvl="8" w:tplc="3558E782" w:tentative="1">
      <w:start w:val="1"/>
      <w:numFmt w:val="bullet"/>
      <w:lvlText w:val="•"/>
      <w:lvlJc w:val="left"/>
      <w:pPr>
        <w:tabs>
          <w:tab w:val="num" w:pos="6480"/>
        </w:tabs>
        <w:ind w:left="6480" w:hanging="360"/>
      </w:pPr>
      <w:rPr>
        <w:rFonts w:ascii="Arial" w:hAnsi="Arial" w:hint="default"/>
      </w:rPr>
    </w:lvl>
  </w:abstractNum>
  <w:abstractNum w:abstractNumId="23">
    <w:nsid w:val="43BD7E9D"/>
    <w:multiLevelType w:val="multilevel"/>
    <w:tmpl w:val="8264CA66"/>
    <w:lvl w:ilvl="0">
      <w:start w:val="1"/>
      <w:numFmt w:val="bullet"/>
      <w:lvlText w:val=""/>
      <w:lvlJc w:val="left"/>
      <w:pPr>
        <w:ind w:left="567" w:hanging="454"/>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50B5728E"/>
    <w:multiLevelType w:val="multilevel"/>
    <w:tmpl w:val="21F8A7F6"/>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Wingdings 2" w:hAnsi="Wingdings 2" w:hint="default"/>
      </w:rPr>
    </w:lvl>
    <w:lvl w:ilvl="4">
      <w:start w:val="1"/>
      <w:numFmt w:val="bullet"/>
      <w:lvlText w:val=""/>
      <w:lvlJc w:val="left"/>
      <w:pPr>
        <w:tabs>
          <w:tab w:val="num" w:pos="3600"/>
        </w:tabs>
        <w:ind w:left="3600" w:hanging="360"/>
      </w:pPr>
      <w:rPr>
        <w:rFonts w:ascii="Wingdings 2" w:hAnsi="Wingdings 2"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Wingdings 2" w:hAnsi="Wingdings 2" w:hint="default"/>
      </w:rPr>
    </w:lvl>
    <w:lvl w:ilvl="7">
      <w:start w:val="1"/>
      <w:numFmt w:val="bullet"/>
      <w:lvlText w:val=""/>
      <w:lvlJc w:val="left"/>
      <w:pPr>
        <w:tabs>
          <w:tab w:val="num" w:pos="5760"/>
        </w:tabs>
        <w:ind w:left="5760" w:hanging="360"/>
      </w:pPr>
      <w:rPr>
        <w:rFonts w:ascii="Wingdings 2" w:hAnsi="Wingdings 2"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5">
    <w:nsid w:val="54186AB0"/>
    <w:multiLevelType w:val="hybridMultilevel"/>
    <w:tmpl w:val="4EAEEAC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C51530"/>
    <w:multiLevelType w:val="hybridMultilevel"/>
    <w:tmpl w:val="EA5AF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4738B1"/>
    <w:multiLevelType w:val="hybridMultilevel"/>
    <w:tmpl w:val="4F3C1EE8"/>
    <w:lvl w:ilvl="0" w:tplc="106C73B2">
      <w:start w:val="1"/>
      <w:numFmt w:val="bullet"/>
      <w:lvlText w:val=""/>
      <w:lvlJc w:val="left"/>
      <w:pPr>
        <w:ind w:left="624" w:hanging="26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026728"/>
    <w:multiLevelType w:val="multilevel"/>
    <w:tmpl w:val="A1DAC6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73624F5E"/>
    <w:multiLevelType w:val="multilevel"/>
    <w:tmpl w:val="631468CA"/>
    <w:lvl w:ilvl="0">
      <w:start w:val="1"/>
      <w:numFmt w:val="bullet"/>
      <w:lvlText w:val=""/>
      <w:lvlJc w:val="left"/>
      <w:pPr>
        <w:ind w:left="720" w:hanging="60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4BA540F"/>
    <w:multiLevelType w:val="hybridMultilevel"/>
    <w:tmpl w:val="3A926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925CC1"/>
    <w:multiLevelType w:val="hybridMultilevel"/>
    <w:tmpl w:val="21F8A7F6"/>
    <w:lvl w:ilvl="0" w:tplc="0606522E">
      <w:start w:val="1"/>
      <w:numFmt w:val="bullet"/>
      <w:lvlText w:val=""/>
      <w:lvlJc w:val="left"/>
      <w:pPr>
        <w:tabs>
          <w:tab w:val="num" w:pos="720"/>
        </w:tabs>
        <w:ind w:left="720" w:hanging="360"/>
      </w:pPr>
      <w:rPr>
        <w:rFonts w:ascii="Wingdings 2" w:hAnsi="Wingdings 2" w:hint="default"/>
      </w:rPr>
    </w:lvl>
    <w:lvl w:ilvl="1" w:tplc="34E80146" w:tentative="1">
      <w:start w:val="1"/>
      <w:numFmt w:val="bullet"/>
      <w:lvlText w:val=""/>
      <w:lvlJc w:val="left"/>
      <w:pPr>
        <w:tabs>
          <w:tab w:val="num" w:pos="1440"/>
        </w:tabs>
        <w:ind w:left="1440" w:hanging="360"/>
      </w:pPr>
      <w:rPr>
        <w:rFonts w:ascii="Wingdings 2" w:hAnsi="Wingdings 2" w:hint="default"/>
      </w:rPr>
    </w:lvl>
    <w:lvl w:ilvl="2" w:tplc="4B208D68" w:tentative="1">
      <w:start w:val="1"/>
      <w:numFmt w:val="bullet"/>
      <w:lvlText w:val=""/>
      <w:lvlJc w:val="left"/>
      <w:pPr>
        <w:tabs>
          <w:tab w:val="num" w:pos="2160"/>
        </w:tabs>
        <w:ind w:left="2160" w:hanging="360"/>
      </w:pPr>
      <w:rPr>
        <w:rFonts w:ascii="Wingdings 2" w:hAnsi="Wingdings 2" w:hint="default"/>
      </w:rPr>
    </w:lvl>
    <w:lvl w:ilvl="3" w:tplc="7BA27FC0" w:tentative="1">
      <w:start w:val="1"/>
      <w:numFmt w:val="bullet"/>
      <w:lvlText w:val=""/>
      <w:lvlJc w:val="left"/>
      <w:pPr>
        <w:tabs>
          <w:tab w:val="num" w:pos="2880"/>
        </w:tabs>
        <w:ind w:left="2880" w:hanging="360"/>
      </w:pPr>
      <w:rPr>
        <w:rFonts w:ascii="Wingdings 2" w:hAnsi="Wingdings 2" w:hint="default"/>
      </w:rPr>
    </w:lvl>
    <w:lvl w:ilvl="4" w:tplc="81869A44" w:tentative="1">
      <w:start w:val="1"/>
      <w:numFmt w:val="bullet"/>
      <w:lvlText w:val=""/>
      <w:lvlJc w:val="left"/>
      <w:pPr>
        <w:tabs>
          <w:tab w:val="num" w:pos="3600"/>
        </w:tabs>
        <w:ind w:left="3600" w:hanging="360"/>
      </w:pPr>
      <w:rPr>
        <w:rFonts w:ascii="Wingdings 2" w:hAnsi="Wingdings 2" w:hint="default"/>
      </w:rPr>
    </w:lvl>
    <w:lvl w:ilvl="5" w:tplc="A2F4F3EE" w:tentative="1">
      <w:start w:val="1"/>
      <w:numFmt w:val="bullet"/>
      <w:lvlText w:val=""/>
      <w:lvlJc w:val="left"/>
      <w:pPr>
        <w:tabs>
          <w:tab w:val="num" w:pos="4320"/>
        </w:tabs>
        <w:ind w:left="4320" w:hanging="360"/>
      </w:pPr>
      <w:rPr>
        <w:rFonts w:ascii="Wingdings 2" w:hAnsi="Wingdings 2" w:hint="default"/>
      </w:rPr>
    </w:lvl>
    <w:lvl w:ilvl="6" w:tplc="8CD2B57E" w:tentative="1">
      <w:start w:val="1"/>
      <w:numFmt w:val="bullet"/>
      <w:lvlText w:val=""/>
      <w:lvlJc w:val="left"/>
      <w:pPr>
        <w:tabs>
          <w:tab w:val="num" w:pos="5040"/>
        </w:tabs>
        <w:ind w:left="5040" w:hanging="360"/>
      </w:pPr>
      <w:rPr>
        <w:rFonts w:ascii="Wingdings 2" w:hAnsi="Wingdings 2" w:hint="default"/>
      </w:rPr>
    </w:lvl>
    <w:lvl w:ilvl="7" w:tplc="13D0599A" w:tentative="1">
      <w:start w:val="1"/>
      <w:numFmt w:val="bullet"/>
      <w:lvlText w:val=""/>
      <w:lvlJc w:val="left"/>
      <w:pPr>
        <w:tabs>
          <w:tab w:val="num" w:pos="5760"/>
        </w:tabs>
        <w:ind w:left="5760" w:hanging="360"/>
      </w:pPr>
      <w:rPr>
        <w:rFonts w:ascii="Wingdings 2" w:hAnsi="Wingdings 2" w:hint="default"/>
      </w:rPr>
    </w:lvl>
    <w:lvl w:ilvl="8" w:tplc="FAF41286" w:tentative="1">
      <w:start w:val="1"/>
      <w:numFmt w:val="bullet"/>
      <w:lvlText w:val=""/>
      <w:lvlJc w:val="left"/>
      <w:pPr>
        <w:tabs>
          <w:tab w:val="num" w:pos="6480"/>
        </w:tabs>
        <w:ind w:left="6480" w:hanging="360"/>
      </w:pPr>
      <w:rPr>
        <w:rFonts w:ascii="Wingdings 2" w:hAnsi="Wingdings 2" w:hint="default"/>
      </w:rPr>
    </w:lvl>
  </w:abstractNum>
  <w:abstractNum w:abstractNumId="32">
    <w:nsid w:val="7E12518A"/>
    <w:multiLevelType w:val="multilevel"/>
    <w:tmpl w:val="A1C800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7FDC788E"/>
    <w:multiLevelType w:val="multilevel"/>
    <w:tmpl w:val="E9A89812"/>
    <w:lvl w:ilvl="0">
      <w:start w:val="1"/>
      <w:numFmt w:val="bullet"/>
      <w:lvlText w:val=""/>
      <w:lvlJc w:val="left"/>
      <w:pPr>
        <w:ind w:left="720" w:hanging="60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5"/>
  </w:num>
  <w:num w:numId="4">
    <w:abstractNumId w:val="19"/>
  </w:num>
  <w:num w:numId="5">
    <w:abstractNumId w:val="21"/>
  </w:num>
  <w:num w:numId="6">
    <w:abstractNumId w:val="0"/>
  </w:num>
  <w:num w:numId="7">
    <w:abstractNumId w:val="5"/>
  </w:num>
  <w:num w:numId="8">
    <w:abstractNumId w:val="28"/>
  </w:num>
  <w:num w:numId="9">
    <w:abstractNumId w:val="18"/>
  </w:num>
  <w:num w:numId="10">
    <w:abstractNumId w:val="33"/>
  </w:num>
  <w:num w:numId="11">
    <w:abstractNumId w:val="15"/>
  </w:num>
  <w:num w:numId="12">
    <w:abstractNumId w:val="16"/>
  </w:num>
  <w:num w:numId="13">
    <w:abstractNumId w:val="3"/>
  </w:num>
  <w:num w:numId="14">
    <w:abstractNumId w:val="11"/>
  </w:num>
  <w:num w:numId="15">
    <w:abstractNumId w:val="17"/>
  </w:num>
  <w:num w:numId="16">
    <w:abstractNumId w:val="32"/>
  </w:num>
  <w:num w:numId="17">
    <w:abstractNumId w:val="27"/>
  </w:num>
  <w:num w:numId="18">
    <w:abstractNumId w:val="30"/>
  </w:num>
  <w:num w:numId="19">
    <w:abstractNumId w:val="20"/>
  </w:num>
  <w:num w:numId="20">
    <w:abstractNumId w:val="7"/>
  </w:num>
  <w:num w:numId="21">
    <w:abstractNumId w:val="29"/>
  </w:num>
  <w:num w:numId="22">
    <w:abstractNumId w:val="6"/>
  </w:num>
  <w:num w:numId="23">
    <w:abstractNumId w:val="8"/>
  </w:num>
  <w:num w:numId="24">
    <w:abstractNumId w:val="22"/>
  </w:num>
  <w:num w:numId="25">
    <w:abstractNumId w:val="9"/>
  </w:num>
  <w:num w:numId="26">
    <w:abstractNumId w:val="2"/>
  </w:num>
  <w:num w:numId="27">
    <w:abstractNumId w:val="23"/>
  </w:num>
  <w:num w:numId="28">
    <w:abstractNumId w:val="13"/>
  </w:num>
  <w:num w:numId="29">
    <w:abstractNumId w:val="1"/>
  </w:num>
  <w:num w:numId="30">
    <w:abstractNumId w:val="12"/>
  </w:num>
  <w:num w:numId="31">
    <w:abstractNumId w:val="14"/>
  </w:num>
  <w:num w:numId="32">
    <w:abstractNumId w:val="10"/>
  </w:num>
  <w:num w:numId="33">
    <w:abstractNumId w:val="3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A7D35"/>
    <w:rsid w:val="00001F52"/>
    <w:rsid w:val="000266E7"/>
    <w:rsid w:val="00030223"/>
    <w:rsid w:val="000308CE"/>
    <w:rsid w:val="00041091"/>
    <w:rsid w:val="00045E0A"/>
    <w:rsid w:val="00071F08"/>
    <w:rsid w:val="00072997"/>
    <w:rsid w:val="00094848"/>
    <w:rsid w:val="000A252D"/>
    <w:rsid w:val="000B6982"/>
    <w:rsid w:val="000D464D"/>
    <w:rsid w:val="000F52D2"/>
    <w:rsid w:val="000F5837"/>
    <w:rsid w:val="00104B4C"/>
    <w:rsid w:val="001069D1"/>
    <w:rsid w:val="00110C38"/>
    <w:rsid w:val="00120A6F"/>
    <w:rsid w:val="001234B8"/>
    <w:rsid w:val="001310CE"/>
    <w:rsid w:val="0013274E"/>
    <w:rsid w:val="00143374"/>
    <w:rsid w:val="001454CC"/>
    <w:rsid w:val="00154819"/>
    <w:rsid w:val="001606EE"/>
    <w:rsid w:val="00161FD3"/>
    <w:rsid w:val="00166B62"/>
    <w:rsid w:val="00172F67"/>
    <w:rsid w:val="00173505"/>
    <w:rsid w:val="0018459C"/>
    <w:rsid w:val="00187E67"/>
    <w:rsid w:val="0019563C"/>
    <w:rsid w:val="001A7D35"/>
    <w:rsid w:val="001B7352"/>
    <w:rsid w:val="001C5254"/>
    <w:rsid w:val="001D6231"/>
    <w:rsid w:val="001D6C42"/>
    <w:rsid w:val="001E14B9"/>
    <w:rsid w:val="001E31C7"/>
    <w:rsid w:val="001F36DC"/>
    <w:rsid w:val="001F5BE7"/>
    <w:rsid w:val="00210AE6"/>
    <w:rsid w:val="00215EC3"/>
    <w:rsid w:val="00223DB5"/>
    <w:rsid w:val="00225713"/>
    <w:rsid w:val="00230B70"/>
    <w:rsid w:val="00236CD6"/>
    <w:rsid w:val="002375BF"/>
    <w:rsid w:val="00246A51"/>
    <w:rsid w:val="00247886"/>
    <w:rsid w:val="002500E9"/>
    <w:rsid w:val="00252346"/>
    <w:rsid w:val="00256912"/>
    <w:rsid w:val="002575E6"/>
    <w:rsid w:val="002602B7"/>
    <w:rsid w:val="00262B8B"/>
    <w:rsid w:val="002664AB"/>
    <w:rsid w:val="00292EF1"/>
    <w:rsid w:val="0029396E"/>
    <w:rsid w:val="002B3574"/>
    <w:rsid w:val="002C291B"/>
    <w:rsid w:val="002C2FA6"/>
    <w:rsid w:val="002D17A7"/>
    <w:rsid w:val="002D47B6"/>
    <w:rsid w:val="002D67F7"/>
    <w:rsid w:val="002E4673"/>
    <w:rsid w:val="002E6AAB"/>
    <w:rsid w:val="002F62B9"/>
    <w:rsid w:val="002F7B0A"/>
    <w:rsid w:val="00304DFB"/>
    <w:rsid w:val="00305FEE"/>
    <w:rsid w:val="0031454D"/>
    <w:rsid w:val="003151BE"/>
    <w:rsid w:val="00315E88"/>
    <w:rsid w:val="00335000"/>
    <w:rsid w:val="0035758C"/>
    <w:rsid w:val="003601F9"/>
    <w:rsid w:val="00367A67"/>
    <w:rsid w:val="0037089B"/>
    <w:rsid w:val="00386A8E"/>
    <w:rsid w:val="00394148"/>
    <w:rsid w:val="003A206A"/>
    <w:rsid w:val="003A276A"/>
    <w:rsid w:val="003B59C1"/>
    <w:rsid w:val="003B77F9"/>
    <w:rsid w:val="003C4562"/>
    <w:rsid w:val="003C5778"/>
    <w:rsid w:val="003C7FEB"/>
    <w:rsid w:val="003D0434"/>
    <w:rsid w:val="003D0716"/>
    <w:rsid w:val="003D7AB4"/>
    <w:rsid w:val="003D7B0A"/>
    <w:rsid w:val="003E4545"/>
    <w:rsid w:val="003E6506"/>
    <w:rsid w:val="003F1828"/>
    <w:rsid w:val="003F2911"/>
    <w:rsid w:val="003F5B90"/>
    <w:rsid w:val="003F6CC5"/>
    <w:rsid w:val="003F7587"/>
    <w:rsid w:val="00400B65"/>
    <w:rsid w:val="0040725B"/>
    <w:rsid w:val="00407F38"/>
    <w:rsid w:val="00414B6C"/>
    <w:rsid w:val="00435994"/>
    <w:rsid w:val="00445C91"/>
    <w:rsid w:val="0045514F"/>
    <w:rsid w:val="004607DA"/>
    <w:rsid w:val="0046745B"/>
    <w:rsid w:val="00470319"/>
    <w:rsid w:val="00486052"/>
    <w:rsid w:val="0048667E"/>
    <w:rsid w:val="004930A7"/>
    <w:rsid w:val="004979C0"/>
    <w:rsid w:val="004A4087"/>
    <w:rsid w:val="004C0476"/>
    <w:rsid w:val="004C2D79"/>
    <w:rsid w:val="004D5017"/>
    <w:rsid w:val="004E1FDB"/>
    <w:rsid w:val="00500CD1"/>
    <w:rsid w:val="00500EF9"/>
    <w:rsid w:val="00502701"/>
    <w:rsid w:val="00514D8E"/>
    <w:rsid w:val="005218AC"/>
    <w:rsid w:val="00521A40"/>
    <w:rsid w:val="00525D7B"/>
    <w:rsid w:val="0055345B"/>
    <w:rsid w:val="00554E28"/>
    <w:rsid w:val="0057383F"/>
    <w:rsid w:val="005764BB"/>
    <w:rsid w:val="00583546"/>
    <w:rsid w:val="0059122D"/>
    <w:rsid w:val="00591875"/>
    <w:rsid w:val="00594F05"/>
    <w:rsid w:val="005A6C0C"/>
    <w:rsid w:val="005C4ED9"/>
    <w:rsid w:val="005C6BE4"/>
    <w:rsid w:val="005D1859"/>
    <w:rsid w:val="005E6745"/>
    <w:rsid w:val="005E796D"/>
    <w:rsid w:val="00602CC5"/>
    <w:rsid w:val="00607E91"/>
    <w:rsid w:val="00635552"/>
    <w:rsid w:val="00637B17"/>
    <w:rsid w:val="00642F89"/>
    <w:rsid w:val="006525EF"/>
    <w:rsid w:val="00655959"/>
    <w:rsid w:val="00671987"/>
    <w:rsid w:val="00687919"/>
    <w:rsid w:val="00690474"/>
    <w:rsid w:val="00692167"/>
    <w:rsid w:val="006931EF"/>
    <w:rsid w:val="006948BD"/>
    <w:rsid w:val="006A7F9B"/>
    <w:rsid w:val="006C4578"/>
    <w:rsid w:val="006D4ABD"/>
    <w:rsid w:val="006F1E5B"/>
    <w:rsid w:val="00707BE3"/>
    <w:rsid w:val="00714000"/>
    <w:rsid w:val="00723091"/>
    <w:rsid w:val="007238DC"/>
    <w:rsid w:val="00727134"/>
    <w:rsid w:val="007307BE"/>
    <w:rsid w:val="0073324E"/>
    <w:rsid w:val="00736F81"/>
    <w:rsid w:val="00737F71"/>
    <w:rsid w:val="00741FD0"/>
    <w:rsid w:val="0076001E"/>
    <w:rsid w:val="00766E88"/>
    <w:rsid w:val="007804C7"/>
    <w:rsid w:val="00781C56"/>
    <w:rsid w:val="007A65BC"/>
    <w:rsid w:val="007E1A23"/>
    <w:rsid w:val="007E354A"/>
    <w:rsid w:val="007E68C5"/>
    <w:rsid w:val="007E6C5D"/>
    <w:rsid w:val="007F18A3"/>
    <w:rsid w:val="008112AC"/>
    <w:rsid w:val="00822884"/>
    <w:rsid w:val="00840C56"/>
    <w:rsid w:val="00844FEF"/>
    <w:rsid w:val="008475F9"/>
    <w:rsid w:val="00850879"/>
    <w:rsid w:val="008573B4"/>
    <w:rsid w:val="00863E9F"/>
    <w:rsid w:val="00865AB6"/>
    <w:rsid w:val="008714B7"/>
    <w:rsid w:val="00873A92"/>
    <w:rsid w:val="0088502E"/>
    <w:rsid w:val="00886747"/>
    <w:rsid w:val="00897BEF"/>
    <w:rsid w:val="008B6158"/>
    <w:rsid w:val="008C0137"/>
    <w:rsid w:val="008D4916"/>
    <w:rsid w:val="008E61CE"/>
    <w:rsid w:val="008E6473"/>
    <w:rsid w:val="008F036C"/>
    <w:rsid w:val="008F5B22"/>
    <w:rsid w:val="008F5C77"/>
    <w:rsid w:val="008F7778"/>
    <w:rsid w:val="00900790"/>
    <w:rsid w:val="009018AA"/>
    <w:rsid w:val="00901E1B"/>
    <w:rsid w:val="00905026"/>
    <w:rsid w:val="00911AEE"/>
    <w:rsid w:val="00911D2E"/>
    <w:rsid w:val="00913C3C"/>
    <w:rsid w:val="00920D11"/>
    <w:rsid w:val="009220E8"/>
    <w:rsid w:val="00925ADF"/>
    <w:rsid w:val="009276BB"/>
    <w:rsid w:val="00937A12"/>
    <w:rsid w:val="00943312"/>
    <w:rsid w:val="00943BB6"/>
    <w:rsid w:val="00952448"/>
    <w:rsid w:val="00952E97"/>
    <w:rsid w:val="0095345B"/>
    <w:rsid w:val="00955457"/>
    <w:rsid w:val="009567E4"/>
    <w:rsid w:val="00965647"/>
    <w:rsid w:val="009805AD"/>
    <w:rsid w:val="00986D71"/>
    <w:rsid w:val="00987A43"/>
    <w:rsid w:val="00997156"/>
    <w:rsid w:val="00997A05"/>
    <w:rsid w:val="009A11D8"/>
    <w:rsid w:val="009B010D"/>
    <w:rsid w:val="009B5FB3"/>
    <w:rsid w:val="009C28AC"/>
    <w:rsid w:val="009C3227"/>
    <w:rsid w:val="009C4F60"/>
    <w:rsid w:val="009C5008"/>
    <w:rsid w:val="009D18EE"/>
    <w:rsid w:val="009D531C"/>
    <w:rsid w:val="009D64AB"/>
    <w:rsid w:val="009D71F6"/>
    <w:rsid w:val="009D7740"/>
    <w:rsid w:val="00A04ABA"/>
    <w:rsid w:val="00A07517"/>
    <w:rsid w:val="00A155D8"/>
    <w:rsid w:val="00A171DF"/>
    <w:rsid w:val="00A21105"/>
    <w:rsid w:val="00A218DB"/>
    <w:rsid w:val="00A424B1"/>
    <w:rsid w:val="00A444F2"/>
    <w:rsid w:val="00A46F29"/>
    <w:rsid w:val="00A5359A"/>
    <w:rsid w:val="00A536A3"/>
    <w:rsid w:val="00A5439D"/>
    <w:rsid w:val="00A6606B"/>
    <w:rsid w:val="00A673F7"/>
    <w:rsid w:val="00A676EC"/>
    <w:rsid w:val="00A81D81"/>
    <w:rsid w:val="00A927FE"/>
    <w:rsid w:val="00A97E73"/>
    <w:rsid w:val="00AA679B"/>
    <w:rsid w:val="00AB191F"/>
    <w:rsid w:val="00AC279C"/>
    <w:rsid w:val="00AC6EFC"/>
    <w:rsid w:val="00AD1F87"/>
    <w:rsid w:val="00AF2FBA"/>
    <w:rsid w:val="00B048BC"/>
    <w:rsid w:val="00B21580"/>
    <w:rsid w:val="00B30545"/>
    <w:rsid w:val="00B35A2D"/>
    <w:rsid w:val="00B37698"/>
    <w:rsid w:val="00B42541"/>
    <w:rsid w:val="00B42805"/>
    <w:rsid w:val="00B43342"/>
    <w:rsid w:val="00B436D9"/>
    <w:rsid w:val="00B50F2D"/>
    <w:rsid w:val="00B54E65"/>
    <w:rsid w:val="00B81DAC"/>
    <w:rsid w:val="00B90E01"/>
    <w:rsid w:val="00B97745"/>
    <w:rsid w:val="00BA5736"/>
    <w:rsid w:val="00BB358B"/>
    <w:rsid w:val="00BB799F"/>
    <w:rsid w:val="00BC42F4"/>
    <w:rsid w:val="00BC4B91"/>
    <w:rsid w:val="00BD2AC9"/>
    <w:rsid w:val="00BE0644"/>
    <w:rsid w:val="00BE0AD4"/>
    <w:rsid w:val="00BF29F2"/>
    <w:rsid w:val="00C01050"/>
    <w:rsid w:val="00C05D87"/>
    <w:rsid w:val="00C07B28"/>
    <w:rsid w:val="00C13CDA"/>
    <w:rsid w:val="00C146B7"/>
    <w:rsid w:val="00C16F71"/>
    <w:rsid w:val="00C17C5D"/>
    <w:rsid w:val="00C2044A"/>
    <w:rsid w:val="00C25DC4"/>
    <w:rsid w:val="00C27B45"/>
    <w:rsid w:val="00C34198"/>
    <w:rsid w:val="00C37280"/>
    <w:rsid w:val="00C4030A"/>
    <w:rsid w:val="00C46335"/>
    <w:rsid w:val="00C46BDD"/>
    <w:rsid w:val="00C571C0"/>
    <w:rsid w:val="00C6405A"/>
    <w:rsid w:val="00C67086"/>
    <w:rsid w:val="00C75948"/>
    <w:rsid w:val="00C81375"/>
    <w:rsid w:val="00C8212B"/>
    <w:rsid w:val="00C827BD"/>
    <w:rsid w:val="00CA760F"/>
    <w:rsid w:val="00CD6283"/>
    <w:rsid w:val="00CD781D"/>
    <w:rsid w:val="00CE1BEC"/>
    <w:rsid w:val="00CE7137"/>
    <w:rsid w:val="00CF6B98"/>
    <w:rsid w:val="00D01108"/>
    <w:rsid w:val="00D04070"/>
    <w:rsid w:val="00D143DF"/>
    <w:rsid w:val="00D275A6"/>
    <w:rsid w:val="00D37299"/>
    <w:rsid w:val="00D37813"/>
    <w:rsid w:val="00D41687"/>
    <w:rsid w:val="00D44066"/>
    <w:rsid w:val="00D5038C"/>
    <w:rsid w:val="00D50776"/>
    <w:rsid w:val="00D53623"/>
    <w:rsid w:val="00D56D11"/>
    <w:rsid w:val="00D67227"/>
    <w:rsid w:val="00D714C6"/>
    <w:rsid w:val="00D75867"/>
    <w:rsid w:val="00D83C5A"/>
    <w:rsid w:val="00D83EE0"/>
    <w:rsid w:val="00D85E21"/>
    <w:rsid w:val="00D94FA4"/>
    <w:rsid w:val="00D97247"/>
    <w:rsid w:val="00DA2368"/>
    <w:rsid w:val="00DA48A3"/>
    <w:rsid w:val="00DB0C93"/>
    <w:rsid w:val="00DB3508"/>
    <w:rsid w:val="00DC2236"/>
    <w:rsid w:val="00DF25A0"/>
    <w:rsid w:val="00E12F36"/>
    <w:rsid w:val="00E130C4"/>
    <w:rsid w:val="00E1375D"/>
    <w:rsid w:val="00E16BEF"/>
    <w:rsid w:val="00E17636"/>
    <w:rsid w:val="00E20390"/>
    <w:rsid w:val="00E30A83"/>
    <w:rsid w:val="00E31B62"/>
    <w:rsid w:val="00E33428"/>
    <w:rsid w:val="00E349D9"/>
    <w:rsid w:val="00E45C73"/>
    <w:rsid w:val="00E47790"/>
    <w:rsid w:val="00E50CFE"/>
    <w:rsid w:val="00E51600"/>
    <w:rsid w:val="00E5457E"/>
    <w:rsid w:val="00E548C2"/>
    <w:rsid w:val="00E604C8"/>
    <w:rsid w:val="00E607E0"/>
    <w:rsid w:val="00E64CB1"/>
    <w:rsid w:val="00E65591"/>
    <w:rsid w:val="00E7147C"/>
    <w:rsid w:val="00E7235E"/>
    <w:rsid w:val="00E76924"/>
    <w:rsid w:val="00E846BB"/>
    <w:rsid w:val="00E86EC6"/>
    <w:rsid w:val="00E961FE"/>
    <w:rsid w:val="00EA020E"/>
    <w:rsid w:val="00EA226F"/>
    <w:rsid w:val="00EA278D"/>
    <w:rsid w:val="00EB044F"/>
    <w:rsid w:val="00EB2AC3"/>
    <w:rsid w:val="00EB48DE"/>
    <w:rsid w:val="00EC0069"/>
    <w:rsid w:val="00EE4862"/>
    <w:rsid w:val="00F0208F"/>
    <w:rsid w:val="00F10734"/>
    <w:rsid w:val="00F12246"/>
    <w:rsid w:val="00F22E08"/>
    <w:rsid w:val="00F24067"/>
    <w:rsid w:val="00F34CFA"/>
    <w:rsid w:val="00F607BA"/>
    <w:rsid w:val="00F621F7"/>
    <w:rsid w:val="00F63A73"/>
    <w:rsid w:val="00F8092C"/>
    <w:rsid w:val="00F85925"/>
    <w:rsid w:val="00F93800"/>
    <w:rsid w:val="00FA4D73"/>
    <w:rsid w:val="00FC1820"/>
    <w:rsid w:val="00FD622B"/>
    <w:rsid w:val="00FE01F8"/>
    <w:rsid w:val="00FE1CE0"/>
    <w:rsid w:val="00FE3F33"/>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BD1E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81D"/>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2">
    <w:name w:val="heading 2"/>
    <w:basedOn w:val="Normal"/>
    <w:next w:val="Normal"/>
    <w:link w:val="Heading2Char"/>
    <w:uiPriority w:val="9"/>
    <w:unhideWhenUsed/>
    <w:qFormat/>
    <w:rsid w:val="00210AE6"/>
    <w:pPr>
      <w:keepNext/>
      <w:keepLines/>
      <w:spacing w:before="200" w:after="0" w:line="240" w:lineRule="auto"/>
      <w:outlineLvl w:val="1"/>
    </w:pPr>
    <w:rPr>
      <w:rFonts w:asciiTheme="majorHAnsi" w:eastAsiaTheme="majorEastAsia" w:hAnsiTheme="majorHAnsi" w:cstheme="majorBidi"/>
      <w:b/>
      <w:bCs/>
      <w:color w:val="5080AA" w:themeColor="accent1"/>
      <w:sz w:val="26"/>
      <w:szCs w:val="26"/>
      <w:lang w:val="en-GB"/>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CommentText">
    <w:name w:val="annotation text"/>
    <w:basedOn w:val="Normal"/>
    <w:link w:val="CommentTextChar"/>
    <w:uiPriority w:val="99"/>
    <w:unhideWhenUsed/>
    <w:rsid w:val="00865AB6"/>
    <w:pPr>
      <w:spacing w:after="0" w:line="240" w:lineRule="auto"/>
    </w:pPr>
    <w:rPr>
      <w:rFonts w:ascii="Times New Roman" w:hAnsi="Times New Roman" w:cs="Times New Roman"/>
      <w:color w:val="auto"/>
      <w:sz w:val="24"/>
      <w:lang w:val="en-GB"/>
    </w:rPr>
  </w:style>
  <w:style w:type="character" w:customStyle="1" w:styleId="CommentTextChar">
    <w:name w:val="Comment Text Char"/>
    <w:basedOn w:val="DefaultParagraphFont"/>
    <w:link w:val="CommentText"/>
    <w:uiPriority w:val="99"/>
    <w:rsid w:val="00865AB6"/>
    <w:rPr>
      <w:rFonts w:ascii="Times New Roman" w:hAnsi="Times New Roman" w:cs="Times New Roman"/>
      <w:lang w:val="en-GB"/>
    </w:rPr>
  </w:style>
  <w:style w:type="character" w:styleId="Hyperlink">
    <w:name w:val="Hyperlink"/>
    <w:basedOn w:val="DefaultParagraphFont"/>
    <w:uiPriority w:val="99"/>
    <w:unhideWhenUsed/>
    <w:rsid w:val="007E6C5D"/>
    <w:rPr>
      <w:color w:val="9454C3" w:themeColor="hyperlink"/>
      <w:u w:val="single"/>
    </w:rPr>
  </w:style>
  <w:style w:type="paragraph" w:styleId="ListParagraph">
    <w:name w:val="List Paragraph"/>
    <w:basedOn w:val="Normal"/>
    <w:uiPriority w:val="34"/>
    <w:qFormat/>
    <w:rsid w:val="00F8092C"/>
    <w:pPr>
      <w:spacing w:after="0" w:line="240" w:lineRule="auto"/>
      <w:ind w:left="720"/>
      <w:contextualSpacing/>
    </w:pPr>
    <w:rPr>
      <w:color w:val="auto"/>
      <w:sz w:val="24"/>
    </w:rPr>
  </w:style>
  <w:style w:type="character" w:styleId="FollowedHyperlink">
    <w:name w:val="FollowedHyperlink"/>
    <w:basedOn w:val="DefaultParagraphFont"/>
    <w:uiPriority w:val="99"/>
    <w:semiHidden/>
    <w:unhideWhenUsed/>
    <w:rsid w:val="002500E9"/>
    <w:rPr>
      <w:color w:val="3EBBF0" w:themeColor="followedHyperlink"/>
      <w:u w:val="single"/>
    </w:rPr>
  </w:style>
  <w:style w:type="character" w:customStyle="1" w:styleId="Heading2Char">
    <w:name w:val="Heading 2 Char"/>
    <w:basedOn w:val="DefaultParagraphFont"/>
    <w:link w:val="Heading2"/>
    <w:uiPriority w:val="9"/>
    <w:rsid w:val="00210AE6"/>
    <w:rPr>
      <w:rFonts w:asciiTheme="majorHAnsi" w:eastAsiaTheme="majorEastAsia" w:hAnsiTheme="majorHAnsi" w:cstheme="majorBidi"/>
      <w:b/>
      <w:bCs/>
      <w:color w:val="5080AA" w:themeColor="accent1"/>
      <w:sz w:val="26"/>
      <w:szCs w:val="26"/>
      <w:lang w:val="en-GB"/>
    </w:rPr>
  </w:style>
  <w:style w:type="paragraph" w:customStyle="1" w:styleId="Pa3">
    <w:name w:val="Pa3"/>
    <w:basedOn w:val="Normal"/>
    <w:next w:val="Normal"/>
    <w:uiPriority w:val="99"/>
    <w:rsid w:val="00D41687"/>
    <w:pPr>
      <w:widowControl w:val="0"/>
      <w:autoSpaceDE w:val="0"/>
      <w:autoSpaceDN w:val="0"/>
      <w:adjustRightInd w:val="0"/>
      <w:spacing w:after="0" w:line="241" w:lineRule="atLeast"/>
    </w:pPr>
    <w:rPr>
      <w:rFonts w:ascii="Arial" w:hAnsi="Arial" w:cs="Times New Roman"/>
      <w:color w:val="auto"/>
      <w:sz w:val="24"/>
    </w:rPr>
  </w:style>
  <w:style w:type="character" w:customStyle="1" w:styleId="A9">
    <w:name w:val="A9"/>
    <w:uiPriority w:val="99"/>
    <w:rsid w:val="00D41687"/>
    <w:rPr>
      <w:rFonts w:cs="Arial"/>
      <w:color w:val="000000"/>
      <w:sz w:val="18"/>
      <w:szCs w:val="18"/>
    </w:rPr>
  </w:style>
  <w:style w:type="character" w:customStyle="1" w:styleId="A17">
    <w:name w:val="A17"/>
    <w:uiPriority w:val="99"/>
    <w:rsid w:val="00D41687"/>
    <w:rPr>
      <w:rFonts w:cs="Arial"/>
      <w:color w:val="000000"/>
      <w:sz w:val="18"/>
      <w:szCs w:val="18"/>
      <w:u w:val="single"/>
    </w:rPr>
  </w:style>
  <w:style w:type="paragraph" w:customStyle="1" w:styleId="Pa11">
    <w:name w:val="Pa11"/>
    <w:basedOn w:val="Normal"/>
    <w:next w:val="Normal"/>
    <w:uiPriority w:val="99"/>
    <w:rsid w:val="009C5008"/>
    <w:pPr>
      <w:widowControl w:val="0"/>
      <w:autoSpaceDE w:val="0"/>
      <w:autoSpaceDN w:val="0"/>
      <w:adjustRightInd w:val="0"/>
      <w:spacing w:after="0" w:line="401" w:lineRule="atLeast"/>
    </w:pPr>
    <w:rPr>
      <w:rFonts w:ascii="FS Albert Light" w:hAnsi="FS Albert Light" w:cs="Times New Roman"/>
      <w:color w:val="auto"/>
      <w:sz w:val="24"/>
    </w:rPr>
  </w:style>
  <w:style w:type="paragraph" w:styleId="NormalWeb">
    <w:name w:val="Normal (Web)"/>
    <w:basedOn w:val="Normal"/>
    <w:uiPriority w:val="99"/>
    <w:semiHidden/>
    <w:unhideWhenUsed/>
    <w:rsid w:val="00637B17"/>
    <w:pPr>
      <w:spacing w:before="100" w:beforeAutospacing="1" w:after="100" w:afterAutospacing="1" w:line="240" w:lineRule="auto"/>
    </w:pPr>
    <w:rPr>
      <w:rFonts w:ascii="Times" w:hAnsi="Times" w:cs="Times New Roman"/>
      <w:color w:val="auto"/>
      <w:sz w:val="20"/>
      <w:szCs w:val="20"/>
      <w:lang w:val="en-GB"/>
    </w:rPr>
  </w:style>
  <w:style w:type="character" w:customStyle="1" w:styleId="A13">
    <w:name w:val="A13"/>
    <w:uiPriority w:val="99"/>
    <w:rsid w:val="00CD781D"/>
    <w:rPr>
      <w:rFonts w:cs="FS Albert"/>
      <w:b/>
      <w:bCs/>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81D"/>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2">
    <w:name w:val="heading 2"/>
    <w:basedOn w:val="Normal"/>
    <w:next w:val="Normal"/>
    <w:link w:val="Heading2Char"/>
    <w:uiPriority w:val="9"/>
    <w:unhideWhenUsed/>
    <w:qFormat/>
    <w:rsid w:val="00210AE6"/>
    <w:pPr>
      <w:keepNext/>
      <w:keepLines/>
      <w:spacing w:before="200" w:after="0" w:line="240" w:lineRule="auto"/>
      <w:outlineLvl w:val="1"/>
    </w:pPr>
    <w:rPr>
      <w:rFonts w:asciiTheme="majorHAnsi" w:eastAsiaTheme="majorEastAsia" w:hAnsiTheme="majorHAnsi" w:cstheme="majorBidi"/>
      <w:b/>
      <w:bCs/>
      <w:color w:val="5080AA" w:themeColor="accent1"/>
      <w:sz w:val="26"/>
      <w:szCs w:val="26"/>
      <w:lang w:val="en-GB"/>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CommentText">
    <w:name w:val="annotation text"/>
    <w:basedOn w:val="Normal"/>
    <w:link w:val="CommentTextChar"/>
    <w:uiPriority w:val="99"/>
    <w:unhideWhenUsed/>
    <w:rsid w:val="00865AB6"/>
    <w:pPr>
      <w:spacing w:after="0" w:line="240" w:lineRule="auto"/>
    </w:pPr>
    <w:rPr>
      <w:rFonts w:ascii="Times New Roman" w:hAnsi="Times New Roman" w:cs="Times New Roman"/>
      <w:color w:val="auto"/>
      <w:sz w:val="24"/>
      <w:lang w:val="en-GB"/>
    </w:rPr>
  </w:style>
  <w:style w:type="character" w:customStyle="1" w:styleId="CommentTextChar">
    <w:name w:val="Comment Text Char"/>
    <w:basedOn w:val="DefaultParagraphFont"/>
    <w:link w:val="CommentText"/>
    <w:uiPriority w:val="99"/>
    <w:rsid w:val="00865AB6"/>
    <w:rPr>
      <w:rFonts w:ascii="Times New Roman" w:hAnsi="Times New Roman" w:cs="Times New Roman"/>
      <w:lang w:val="en-GB"/>
    </w:rPr>
  </w:style>
  <w:style w:type="character" w:styleId="Hyperlink">
    <w:name w:val="Hyperlink"/>
    <w:basedOn w:val="DefaultParagraphFont"/>
    <w:uiPriority w:val="99"/>
    <w:unhideWhenUsed/>
    <w:rsid w:val="007E6C5D"/>
    <w:rPr>
      <w:color w:val="9454C3" w:themeColor="hyperlink"/>
      <w:u w:val="single"/>
    </w:rPr>
  </w:style>
  <w:style w:type="paragraph" w:styleId="ListParagraph">
    <w:name w:val="List Paragraph"/>
    <w:basedOn w:val="Normal"/>
    <w:uiPriority w:val="34"/>
    <w:qFormat/>
    <w:rsid w:val="00F8092C"/>
    <w:pPr>
      <w:spacing w:after="0" w:line="240" w:lineRule="auto"/>
      <w:ind w:left="720"/>
      <w:contextualSpacing/>
    </w:pPr>
    <w:rPr>
      <w:color w:val="auto"/>
      <w:sz w:val="24"/>
    </w:rPr>
  </w:style>
  <w:style w:type="character" w:styleId="FollowedHyperlink">
    <w:name w:val="FollowedHyperlink"/>
    <w:basedOn w:val="DefaultParagraphFont"/>
    <w:uiPriority w:val="99"/>
    <w:semiHidden/>
    <w:unhideWhenUsed/>
    <w:rsid w:val="002500E9"/>
    <w:rPr>
      <w:color w:val="3EBBF0" w:themeColor="followedHyperlink"/>
      <w:u w:val="single"/>
    </w:rPr>
  </w:style>
  <w:style w:type="character" w:customStyle="1" w:styleId="Heading2Char">
    <w:name w:val="Heading 2 Char"/>
    <w:basedOn w:val="DefaultParagraphFont"/>
    <w:link w:val="Heading2"/>
    <w:uiPriority w:val="9"/>
    <w:rsid w:val="00210AE6"/>
    <w:rPr>
      <w:rFonts w:asciiTheme="majorHAnsi" w:eastAsiaTheme="majorEastAsia" w:hAnsiTheme="majorHAnsi" w:cstheme="majorBidi"/>
      <w:b/>
      <w:bCs/>
      <w:color w:val="5080AA" w:themeColor="accent1"/>
      <w:sz w:val="26"/>
      <w:szCs w:val="26"/>
      <w:lang w:val="en-GB"/>
    </w:rPr>
  </w:style>
  <w:style w:type="paragraph" w:customStyle="1" w:styleId="Pa3">
    <w:name w:val="Pa3"/>
    <w:basedOn w:val="Normal"/>
    <w:next w:val="Normal"/>
    <w:uiPriority w:val="99"/>
    <w:rsid w:val="00D41687"/>
    <w:pPr>
      <w:widowControl w:val="0"/>
      <w:autoSpaceDE w:val="0"/>
      <w:autoSpaceDN w:val="0"/>
      <w:adjustRightInd w:val="0"/>
      <w:spacing w:after="0" w:line="241" w:lineRule="atLeast"/>
    </w:pPr>
    <w:rPr>
      <w:rFonts w:ascii="Arial" w:hAnsi="Arial" w:cs="Times New Roman"/>
      <w:color w:val="auto"/>
      <w:sz w:val="24"/>
    </w:rPr>
  </w:style>
  <w:style w:type="character" w:customStyle="1" w:styleId="A9">
    <w:name w:val="A9"/>
    <w:uiPriority w:val="99"/>
    <w:rsid w:val="00D41687"/>
    <w:rPr>
      <w:rFonts w:cs="Arial"/>
      <w:color w:val="000000"/>
      <w:sz w:val="18"/>
      <w:szCs w:val="18"/>
    </w:rPr>
  </w:style>
  <w:style w:type="character" w:customStyle="1" w:styleId="A17">
    <w:name w:val="A17"/>
    <w:uiPriority w:val="99"/>
    <w:rsid w:val="00D41687"/>
    <w:rPr>
      <w:rFonts w:cs="Arial"/>
      <w:color w:val="000000"/>
      <w:sz w:val="18"/>
      <w:szCs w:val="18"/>
      <w:u w:val="single"/>
    </w:rPr>
  </w:style>
  <w:style w:type="paragraph" w:customStyle="1" w:styleId="Pa11">
    <w:name w:val="Pa11"/>
    <w:basedOn w:val="Normal"/>
    <w:next w:val="Normal"/>
    <w:uiPriority w:val="99"/>
    <w:rsid w:val="009C5008"/>
    <w:pPr>
      <w:widowControl w:val="0"/>
      <w:autoSpaceDE w:val="0"/>
      <w:autoSpaceDN w:val="0"/>
      <w:adjustRightInd w:val="0"/>
      <w:spacing w:after="0" w:line="401" w:lineRule="atLeast"/>
    </w:pPr>
    <w:rPr>
      <w:rFonts w:ascii="FS Albert Light" w:hAnsi="FS Albert Light" w:cs="Times New Roman"/>
      <w:color w:val="auto"/>
      <w:sz w:val="24"/>
    </w:rPr>
  </w:style>
  <w:style w:type="paragraph" w:styleId="NormalWeb">
    <w:name w:val="Normal (Web)"/>
    <w:basedOn w:val="Normal"/>
    <w:uiPriority w:val="99"/>
    <w:semiHidden/>
    <w:unhideWhenUsed/>
    <w:rsid w:val="00637B17"/>
    <w:pPr>
      <w:spacing w:before="100" w:beforeAutospacing="1" w:after="100" w:afterAutospacing="1" w:line="240" w:lineRule="auto"/>
    </w:pPr>
    <w:rPr>
      <w:rFonts w:ascii="Times" w:hAnsi="Times" w:cs="Times New Roman"/>
      <w:color w:val="auto"/>
      <w:sz w:val="20"/>
      <w:szCs w:val="20"/>
      <w:lang w:val="en-GB"/>
    </w:rPr>
  </w:style>
  <w:style w:type="character" w:customStyle="1" w:styleId="A13">
    <w:name w:val="A13"/>
    <w:uiPriority w:val="99"/>
    <w:rsid w:val="00CD781D"/>
    <w:rPr>
      <w:rFonts w:cs="FS Alber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0385">
      <w:bodyDiv w:val="1"/>
      <w:marLeft w:val="0"/>
      <w:marRight w:val="0"/>
      <w:marTop w:val="0"/>
      <w:marBottom w:val="0"/>
      <w:divBdr>
        <w:top w:val="none" w:sz="0" w:space="0" w:color="auto"/>
        <w:left w:val="none" w:sz="0" w:space="0" w:color="auto"/>
        <w:bottom w:val="none" w:sz="0" w:space="0" w:color="auto"/>
        <w:right w:val="none" w:sz="0" w:space="0" w:color="auto"/>
      </w:divBdr>
      <w:divsChild>
        <w:div w:id="2121533177">
          <w:marLeft w:val="0"/>
          <w:marRight w:val="0"/>
          <w:marTop w:val="0"/>
          <w:marBottom w:val="0"/>
          <w:divBdr>
            <w:top w:val="none" w:sz="0" w:space="0" w:color="auto"/>
            <w:left w:val="none" w:sz="0" w:space="0" w:color="auto"/>
            <w:bottom w:val="none" w:sz="0" w:space="0" w:color="auto"/>
            <w:right w:val="none" w:sz="0" w:space="0" w:color="auto"/>
          </w:divBdr>
          <w:divsChild>
            <w:div w:id="839278345">
              <w:marLeft w:val="0"/>
              <w:marRight w:val="0"/>
              <w:marTop w:val="0"/>
              <w:marBottom w:val="0"/>
              <w:divBdr>
                <w:top w:val="none" w:sz="0" w:space="0" w:color="auto"/>
                <w:left w:val="none" w:sz="0" w:space="0" w:color="auto"/>
                <w:bottom w:val="none" w:sz="0" w:space="0" w:color="auto"/>
                <w:right w:val="none" w:sz="0" w:space="0" w:color="auto"/>
              </w:divBdr>
              <w:divsChild>
                <w:div w:id="891574383">
                  <w:marLeft w:val="0"/>
                  <w:marRight w:val="0"/>
                  <w:marTop w:val="0"/>
                  <w:marBottom w:val="0"/>
                  <w:divBdr>
                    <w:top w:val="none" w:sz="0" w:space="0" w:color="auto"/>
                    <w:left w:val="none" w:sz="0" w:space="0" w:color="auto"/>
                    <w:bottom w:val="none" w:sz="0" w:space="0" w:color="auto"/>
                    <w:right w:val="none" w:sz="0" w:space="0" w:color="auto"/>
                  </w:divBdr>
                  <w:divsChild>
                    <w:div w:id="1732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56886">
      <w:bodyDiv w:val="1"/>
      <w:marLeft w:val="0"/>
      <w:marRight w:val="0"/>
      <w:marTop w:val="0"/>
      <w:marBottom w:val="0"/>
      <w:divBdr>
        <w:top w:val="none" w:sz="0" w:space="0" w:color="auto"/>
        <w:left w:val="none" w:sz="0" w:space="0" w:color="auto"/>
        <w:bottom w:val="none" w:sz="0" w:space="0" w:color="auto"/>
        <w:right w:val="none" w:sz="0" w:space="0" w:color="auto"/>
      </w:divBdr>
      <w:divsChild>
        <w:div w:id="1728915119">
          <w:marLeft w:val="547"/>
          <w:marRight w:val="0"/>
          <w:marTop w:val="91"/>
          <w:marBottom w:val="0"/>
          <w:divBdr>
            <w:top w:val="none" w:sz="0" w:space="0" w:color="auto"/>
            <w:left w:val="none" w:sz="0" w:space="0" w:color="auto"/>
            <w:bottom w:val="none" w:sz="0" w:space="0" w:color="auto"/>
            <w:right w:val="none" w:sz="0" w:space="0" w:color="auto"/>
          </w:divBdr>
        </w:div>
      </w:divsChild>
    </w:div>
    <w:div w:id="1130856213">
      <w:bodyDiv w:val="1"/>
      <w:marLeft w:val="0"/>
      <w:marRight w:val="0"/>
      <w:marTop w:val="0"/>
      <w:marBottom w:val="0"/>
      <w:divBdr>
        <w:top w:val="none" w:sz="0" w:space="0" w:color="auto"/>
        <w:left w:val="none" w:sz="0" w:space="0" w:color="auto"/>
        <w:bottom w:val="none" w:sz="0" w:space="0" w:color="auto"/>
        <w:right w:val="none" w:sz="0" w:space="0" w:color="auto"/>
      </w:divBdr>
      <w:divsChild>
        <w:div w:id="1992632204">
          <w:marLeft w:val="547"/>
          <w:marRight w:val="0"/>
          <w:marTop w:val="91"/>
          <w:marBottom w:val="0"/>
          <w:divBdr>
            <w:top w:val="none" w:sz="0" w:space="0" w:color="auto"/>
            <w:left w:val="none" w:sz="0" w:space="0" w:color="auto"/>
            <w:bottom w:val="none" w:sz="0" w:space="0" w:color="auto"/>
            <w:right w:val="none" w:sz="0" w:space="0" w:color="auto"/>
          </w:divBdr>
        </w:div>
      </w:divsChild>
    </w:div>
    <w:div w:id="1387533747">
      <w:bodyDiv w:val="1"/>
      <w:marLeft w:val="0"/>
      <w:marRight w:val="0"/>
      <w:marTop w:val="0"/>
      <w:marBottom w:val="0"/>
      <w:divBdr>
        <w:top w:val="none" w:sz="0" w:space="0" w:color="auto"/>
        <w:left w:val="none" w:sz="0" w:space="0" w:color="auto"/>
        <w:bottom w:val="none" w:sz="0" w:space="0" w:color="auto"/>
        <w:right w:val="none" w:sz="0" w:space="0" w:color="auto"/>
      </w:divBdr>
      <w:divsChild>
        <w:div w:id="1677342906">
          <w:marLeft w:val="547"/>
          <w:marRight w:val="0"/>
          <w:marTop w:val="91"/>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hyperlink" Target="http://dx.doi.org/10.1080/00220620.2016.1092427" TargetMode="External"/><Relationship Id="rId24" Type="http://schemas.openxmlformats.org/officeDocument/2006/relationships/hyperlink" Target="http://foucaultnews.com/2015/12/06/the-policy-discourse-of-networking-and-its-effect-on-school-autonomy-a-foucauldian-interpretation-2015/" TargetMode="External"/><Relationship Id="rId25" Type="http://schemas.openxmlformats.org/officeDocument/2006/relationships/hyperlink" Target="http://foucaultnews.com/2015/03/02/educational-leadership" TargetMode="External"/><Relationship Id="rId26" Type="http://schemas.openxmlformats.org/officeDocument/2006/relationships/hyperlink" Target="http://press-start.gla.ac.uk/index.php/press-start/issue/view/2" TargetMode="External"/><Relationship Id="rId27" Type="http://schemas.openxmlformats.org/officeDocument/2006/relationships/hyperlink" Target="http://www.insidelearningtechnology.net/?p=219" TargetMode="External"/><Relationship Id="rId28" Type="http://schemas.openxmlformats.org/officeDocument/2006/relationships/hyperlink" Target="http://www.edutalk.info/listen/" TargetMode="External"/><Relationship Id="rId29" Type="http://schemas.openxmlformats.org/officeDocument/2006/relationships/hyperlink" Target="http://dx.doi.org/10.1080/00220620.2016.1092427"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foucaultnews.com/2015/12/06/the-policy-discourse-of-networking-and-its-effect-on-school-autonomy-a-foucauldian-interpretation-2015/" TargetMode="External"/><Relationship Id="rId31" Type="http://schemas.openxmlformats.org/officeDocument/2006/relationships/hyperlink" Target="http://foucaultnews.com/2015/03/02/educational-leadership" TargetMode="External"/><Relationship Id="rId32" Type="http://schemas.openxmlformats.org/officeDocument/2006/relationships/hyperlink" Target="http://press-start.gla.ac.uk/index.php/press-start/issue/view/2" TargetMode="External"/><Relationship Id="rId9" Type="http://schemas.openxmlformats.org/officeDocument/2006/relationships/hyperlink" Target="http://www.educationscotland.gov.uk/resources/i/icsei/index.asp"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ducationscotland.gov.uk/resources/i/icsei/index.asp" TargetMode="External"/><Relationship Id="rId33" Type="http://schemas.openxmlformats.org/officeDocument/2006/relationships/hyperlink" Target="http://www.insidelearningtechnology.net/?p=219" TargetMode="External"/><Relationship Id="rId34" Type="http://schemas.openxmlformats.org/officeDocument/2006/relationships/hyperlink" Target="http://www.edutalk.info/listen/" TargetMode="External"/><Relationship Id="rId35" Type="http://schemas.openxmlformats.org/officeDocument/2006/relationships/hyperlink" Target="mailto:joan.mowat@strath.ac.uk" TargetMode="External"/><Relationship Id="rId36" Type="http://schemas.openxmlformats.org/officeDocument/2006/relationships/hyperlink" Target="mailto:Margery.McMahon@glasgow.ac.uk"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www.sera.ac.uk" TargetMode="External"/><Relationship Id="rId15" Type="http://schemas.openxmlformats.org/officeDocument/2006/relationships/hyperlink" Target="http://www.sera.ac.uk" TargetMode="External"/><Relationship Id="rId16" Type="http://schemas.openxmlformats.org/officeDocument/2006/relationships/hyperlink" Target="http://www.scelscotland.org.uk/what-we-offer/into-headship/" TargetMode="External"/><Relationship Id="rId17" Type="http://schemas.openxmlformats.org/officeDocument/2006/relationships/hyperlink" Target="http://scelengage.com/" TargetMode="External"/><Relationship Id="rId18" Type="http://schemas.openxmlformats.org/officeDocument/2006/relationships/hyperlink" Target="http://www.scelscotland.org.uk/what-we-offer/into-headship/" TargetMode="External"/><Relationship Id="rId19" Type="http://schemas.openxmlformats.org/officeDocument/2006/relationships/hyperlink" Target="http://scelengage.com/" TargetMode="External"/><Relationship Id="rId37" Type="http://schemas.openxmlformats.org/officeDocument/2006/relationships/hyperlink" Target="http://www.sera.ac.uk/about/map/" TargetMode="External"/><Relationship Id="rId38" Type="http://schemas.openxmlformats.org/officeDocument/2006/relationships/hyperlink" Target="mailto:joan.mowat@strath.ac.uk" TargetMode="External"/><Relationship Id="rId39" Type="http://schemas.openxmlformats.org/officeDocument/2006/relationships/hyperlink" Target="mailto:Margery.McMahon@glasgow.ac.uk" TargetMode="External"/><Relationship Id="rId40" Type="http://schemas.openxmlformats.org/officeDocument/2006/relationships/hyperlink" Target="http://www.sera.ac.uk/about/map/" TargetMode="External"/><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ntTable" Target="fontTable.xml"/><Relationship Id="rId4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1</TotalTime>
  <Pages>5</Pages>
  <Words>7</Words>
  <Characters>43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2015-03-24T12:06:00Z</cp:lastPrinted>
  <dcterms:created xsi:type="dcterms:W3CDTF">2016-04-20T10:01:00Z</dcterms:created>
  <dcterms:modified xsi:type="dcterms:W3CDTF">2016-04-20T10:02:00Z</dcterms:modified>
  <cp:category/>
</cp:coreProperties>
</file>