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0132A" w14:textId="689E89A7" w:rsidR="0050360C" w:rsidRDefault="0050360C" w:rsidP="0050360C">
      <w:pPr>
        <w:pStyle w:val="Heading2"/>
      </w:pPr>
      <w:r>
        <w:t>SERA Leadership in Scottish Education Network</w:t>
      </w:r>
      <w:r w:rsidR="00D31060">
        <w:t xml:space="preserve"> (SERA </w:t>
      </w:r>
      <w:proofErr w:type="spellStart"/>
      <w:r w:rsidR="00D31060">
        <w:t>LiSEN</w:t>
      </w:r>
      <w:proofErr w:type="spellEnd"/>
      <w:r w:rsidR="00D31060">
        <w:t>)</w:t>
      </w:r>
    </w:p>
    <w:p w14:paraId="428BFB2A" w14:textId="77777777" w:rsidR="0050360C" w:rsidRDefault="0050360C" w:rsidP="0050360C"/>
    <w:p w14:paraId="0F2F49FC" w14:textId="261DC56D" w:rsidR="0050360C" w:rsidRDefault="009674E6" w:rsidP="00D31060">
      <w:pPr>
        <w:pStyle w:val="Heading2"/>
      </w:pPr>
      <w:r>
        <w:t>Annual Report 2019</w:t>
      </w:r>
    </w:p>
    <w:p w14:paraId="24360637" w14:textId="77777777" w:rsidR="0050360C" w:rsidRDefault="0050360C" w:rsidP="0050360C"/>
    <w:p w14:paraId="34BCD17C" w14:textId="1DB9A7BE" w:rsidR="003745FB" w:rsidRDefault="0050360C" w:rsidP="00D31060">
      <w:pPr>
        <w:spacing w:after="120" w:line="360" w:lineRule="auto"/>
        <w:jc w:val="both"/>
      </w:pPr>
      <w:r>
        <w:t xml:space="preserve">The network has </w:t>
      </w:r>
      <w:r w:rsidR="009674E6">
        <w:t>continued to thrive</w:t>
      </w:r>
      <w:r>
        <w:t xml:space="preserve"> over the past year </w:t>
      </w:r>
      <w:r w:rsidR="009674E6">
        <w:t>with</w:t>
      </w:r>
      <w:r>
        <w:t xml:space="preserve"> 155 members drawn from schools, local authorities, the 3</w:t>
      </w:r>
      <w:r w:rsidRPr="0050360C">
        <w:rPr>
          <w:vertAlign w:val="superscript"/>
        </w:rPr>
        <w:t>rd</w:t>
      </w:r>
      <w:r>
        <w:t xml:space="preserve"> sector, Education Scotland and the GTCS. </w:t>
      </w:r>
      <w:r w:rsidR="003745FB">
        <w:t xml:space="preserve">We would like to congratulate Professor Margery </w:t>
      </w:r>
      <w:proofErr w:type="spellStart"/>
      <w:r w:rsidR="003745FB">
        <w:t>MacMahon</w:t>
      </w:r>
      <w:proofErr w:type="spellEnd"/>
      <w:r w:rsidR="003745FB">
        <w:t xml:space="preserve"> for her appointment as Head of School </w:t>
      </w:r>
      <w:r w:rsidR="00403134">
        <w:t xml:space="preserve">of Education at the University of Glasgow. Unfortunately, this means that Margery will no longer have the time to devote to SERA </w:t>
      </w:r>
      <w:proofErr w:type="spellStart"/>
      <w:r w:rsidR="00403134">
        <w:t>LiSEN</w:t>
      </w:r>
      <w:proofErr w:type="spellEnd"/>
      <w:r w:rsidR="00403134">
        <w:t xml:space="preserve"> and will therefore be stepping down from the role in November. I am pleased to say that Dr Zoe </w:t>
      </w:r>
      <w:proofErr w:type="spellStart"/>
      <w:r w:rsidR="00403134">
        <w:t>Roberston</w:t>
      </w:r>
      <w:proofErr w:type="spellEnd"/>
      <w:r w:rsidR="00403134">
        <w:t xml:space="preserve">, Senior Teaching Fellow at Moray House School of Education and Sport, has agreed to step into Margery’s shoes. I am sure that we would all like to take this opportunity to thank Margery for her involvement in acting as Co-Convenor for SERA </w:t>
      </w:r>
      <w:proofErr w:type="spellStart"/>
      <w:r w:rsidR="00403134">
        <w:t>LiSEN</w:t>
      </w:r>
      <w:proofErr w:type="spellEnd"/>
      <w:r w:rsidR="00AA526D">
        <w:t>.</w:t>
      </w:r>
      <w:r w:rsidR="00403134">
        <w:t xml:space="preserve"> </w:t>
      </w:r>
      <w:r w:rsidR="00AA526D">
        <w:t>It</w:t>
      </w:r>
      <w:r w:rsidR="00403134">
        <w:t xml:space="preserve"> has been a pleasure working with her.</w:t>
      </w:r>
    </w:p>
    <w:p w14:paraId="44C50AB7" w14:textId="1846A116" w:rsidR="00D31060" w:rsidRDefault="00D31060" w:rsidP="00D31060">
      <w:pPr>
        <w:pStyle w:val="Heading3"/>
        <w:spacing w:line="360" w:lineRule="auto"/>
      </w:pPr>
      <w:r>
        <w:t xml:space="preserve">SERA </w:t>
      </w:r>
      <w:proofErr w:type="spellStart"/>
      <w:r>
        <w:t>LiSEN</w:t>
      </w:r>
      <w:proofErr w:type="spellEnd"/>
      <w:r>
        <w:t xml:space="preserve"> Events hosted over the year</w:t>
      </w:r>
    </w:p>
    <w:p w14:paraId="7048E924" w14:textId="77777777" w:rsidR="00D31060" w:rsidRPr="00D31060" w:rsidRDefault="00D31060" w:rsidP="00D31060">
      <w:pPr>
        <w:spacing w:line="360" w:lineRule="auto"/>
      </w:pPr>
    </w:p>
    <w:p w14:paraId="610829B4" w14:textId="23AEF013" w:rsidR="00403134" w:rsidRDefault="009674E6" w:rsidP="00D31060">
      <w:pPr>
        <w:spacing w:after="120" w:line="360" w:lineRule="auto"/>
        <w:jc w:val="both"/>
      </w:pPr>
      <w:r>
        <w:t xml:space="preserve">In November 2018, a joint seminar held at the University of Glasgow, hosted by the University of Glasgow and SERA </w:t>
      </w:r>
      <w:proofErr w:type="spellStart"/>
      <w:r>
        <w:t>LiSEN</w:t>
      </w:r>
      <w:proofErr w:type="spellEnd"/>
      <w:r>
        <w:t xml:space="preserve">, with Dr Mary Lynne </w:t>
      </w:r>
      <w:proofErr w:type="spellStart"/>
      <w:r>
        <w:t>Derrington</w:t>
      </w:r>
      <w:proofErr w:type="spellEnd"/>
      <w:r>
        <w:t xml:space="preserve"> focussed on the topic of </w:t>
      </w:r>
      <w:r>
        <w:rPr>
          <w:i/>
        </w:rPr>
        <w:t xml:space="preserve">Supervising and Evaluating Teachers in an Era of Policy Mandates. </w:t>
      </w:r>
      <w:r>
        <w:t xml:space="preserve">Thanks to Margery for organising this. For the remainder of the year, our work has focussed on one of the Scottish Government’s key educational priorities – closing the poverty-related attainment gap. To this end, we have jointly hosted three events with the SERA poverty network, the University of Strathclyde and the University of Edinburgh. This has articulated very closely with the work which I, as Co-Convenor of SERA </w:t>
      </w:r>
      <w:proofErr w:type="spellStart"/>
      <w:r>
        <w:t>LiSEN</w:t>
      </w:r>
      <w:proofErr w:type="spellEnd"/>
      <w:r>
        <w:t xml:space="preserve">, undertook over the past year in jointly leading a Scottish Universities Insight Institution </w:t>
      </w:r>
      <w:r w:rsidR="00D31060">
        <w:t xml:space="preserve">(SUII) </w:t>
      </w:r>
      <w:r>
        <w:t>seminar series –</w:t>
      </w:r>
      <w:r w:rsidR="00403134">
        <w:t xml:space="preserve"> </w:t>
      </w:r>
      <w:r w:rsidRPr="00403134">
        <w:rPr>
          <w:i/>
        </w:rPr>
        <w:t>Poverty, attainment and wellbeing: Making a difference to the lives of children and young</w:t>
      </w:r>
      <w:r w:rsidR="00403134" w:rsidRPr="00403134">
        <w:rPr>
          <w:i/>
        </w:rPr>
        <w:t xml:space="preserve"> people</w:t>
      </w:r>
      <w:r w:rsidR="00403134">
        <w:t>.</w:t>
      </w:r>
      <w:r>
        <w:t xml:space="preserve"> The organising team for the seminar series had representation from four Scottish universities</w:t>
      </w:r>
      <w:r w:rsidR="00C666B3">
        <w:t xml:space="preserve"> (including</w:t>
      </w:r>
      <w:r w:rsidR="00C666B3" w:rsidRPr="00C666B3">
        <w:t xml:space="preserve"> </w:t>
      </w:r>
      <w:r w:rsidR="00C666B3">
        <w:t>Co-Convenors of the SERA Poverty Network</w:t>
      </w:r>
      <w:r w:rsidR="00C666B3">
        <w:t xml:space="preserve">, </w:t>
      </w:r>
      <w:r w:rsidR="00C666B3">
        <w:t>Professor Stephen McKinney, University of Glasgow</w:t>
      </w:r>
      <w:r w:rsidR="00C666B3">
        <w:t>,</w:t>
      </w:r>
      <w:r w:rsidR="00C666B3">
        <w:t xml:space="preserve"> and Professor John </w:t>
      </w:r>
      <w:proofErr w:type="spellStart"/>
      <w:r w:rsidR="00C666B3">
        <w:t>McKen</w:t>
      </w:r>
      <w:r w:rsidR="00C666B3">
        <w:t>d</w:t>
      </w:r>
      <w:r w:rsidR="00C666B3">
        <w:t>rick</w:t>
      </w:r>
      <w:proofErr w:type="spellEnd"/>
      <w:r w:rsidR="00C666B3">
        <w:t>, Glasgow</w:t>
      </w:r>
      <w:r w:rsidR="00C666B3">
        <w:t xml:space="preserve"> Caledonian University), </w:t>
      </w:r>
      <w:r>
        <w:t>five 3</w:t>
      </w:r>
      <w:r w:rsidRPr="009674E6">
        <w:rPr>
          <w:vertAlign w:val="superscript"/>
        </w:rPr>
        <w:t>rd</w:t>
      </w:r>
      <w:r>
        <w:t xml:space="preserve"> sector organisations and two local authorities and </w:t>
      </w:r>
      <w:r w:rsidR="00403134">
        <w:t>brought together</w:t>
      </w:r>
      <w:r>
        <w:t xml:space="preserve"> 16 academic disciplines and professions</w:t>
      </w:r>
      <w:r w:rsidR="00403134">
        <w:t xml:space="preserve"> to examine this complex problem</w:t>
      </w:r>
      <w:r>
        <w:t xml:space="preserve">. </w:t>
      </w:r>
      <w:r w:rsidR="00403134">
        <w:t xml:space="preserve">I am pleased to say that the Scottish Government took a great </w:t>
      </w:r>
      <w:r w:rsidR="00403134">
        <w:lastRenderedPageBreak/>
        <w:t xml:space="preserve">deal of interest in the work and Dr Gale MacLeod, University of Edinburgh and Co-Lead of the seminar series, and myself met with around 40 representatives of the Scottish Government to discuss the implications of the work and a meeting also took place with Patricia Watson, Assistant Director of the Scottish Attainment Challenge at Education Scotland. </w:t>
      </w:r>
      <w:r>
        <w:t>Access to the full set of materials</w:t>
      </w:r>
      <w:r w:rsidR="003745FB">
        <w:t xml:space="preserve"> (including video and audio recordings of presentations and other inputs), creative visioning images </w:t>
      </w:r>
      <w:r>
        <w:t xml:space="preserve"> and </w:t>
      </w:r>
      <w:r w:rsidR="003745FB">
        <w:t xml:space="preserve">sets of </w:t>
      </w:r>
      <w:r>
        <w:t xml:space="preserve"> research briefs</w:t>
      </w:r>
      <w:r w:rsidR="003745FB">
        <w:t xml:space="preserve"> for children’s services, schools and policy makers</w:t>
      </w:r>
      <w:r>
        <w:t xml:space="preserve"> can be found</w:t>
      </w:r>
      <w:r w:rsidR="003745FB">
        <w:t xml:space="preserve"> on the SUII website</w:t>
      </w:r>
      <w:r w:rsidR="003745FB">
        <w:rPr>
          <w:rStyle w:val="FootnoteReference"/>
        </w:rPr>
        <w:footnoteReference w:id="1"/>
      </w:r>
      <w:r w:rsidR="00403134">
        <w:t>.</w:t>
      </w:r>
    </w:p>
    <w:p w14:paraId="799C734A" w14:textId="7A5B83AC" w:rsidR="00663A5E" w:rsidRDefault="009674E6" w:rsidP="00D31060">
      <w:pPr>
        <w:spacing w:after="120" w:line="360" w:lineRule="auto"/>
        <w:jc w:val="both"/>
      </w:pPr>
      <w:r>
        <w:t xml:space="preserve">We organised two further seminars specifically for SERA </w:t>
      </w:r>
      <w:proofErr w:type="spellStart"/>
      <w:r>
        <w:t>LiSEN</w:t>
      </w:r>
      <w:proofErr w:type="spellEnd"/>
      <w:r>
        <w:t xml:space="preserve"> and the poverty network to widen access to this body of work. The first, hosted at the University of Strathclyde</w:t>
      </w:r>
      <w:r w:rsidR="003745FB">
        <w:t xml:space="preserve"> on Tuesday 5</w:t>
      </w:r>
      <w:r w:rsidR="003745FB" w:rsidRPr="003745FB">
        <w:rPr>
          <w:vertAlign w:val="superscript"/>
        </w:rPr>
        <w:t>th</w:t>
      </w:r>
      <w:r w:rsidR="003745FB">
        <w:t xml:space="preserve"> March</w:t>
      </w:r>
      <w:r>
        <w:t>, featured a facilitated conversation with Professor Kathryn</w:t>
      </w:r>
      <w:r w:rsidR="00403134">
        <w:t xml:space="preserve"> Riley talking about her book, </w:t>
      </w:r>
      <w:r w:rsidRPr="00403134">
        <w:rPr>
          <w:i/>
        </w:rPr>
        <w:t>Place, belonging</w:t>
      </w:r>
      <w:r w:rsidR="00403134" w:rsidRPr="00403134">
        <w:rPr>
          <w:i/>
        </w:rPr>
        <w:t xml:space="preserve"> and school leadership</w:t>
      </w:r>
      <w:r w:rsidR="00403134">
        <w:t>.</w:t>
      </w:r>
      <w:r>
        <w:t xml:space="preserve"> </w:t>
      </w:r>
      <w:r w:rsidR="003745FB">
        <w:t xml:space="preserve">Emeritus Professor John </w:t>
      </w:r>
      <w:proofErr w:type="spellStart"/>
      <w:r w:rsidR="003745FB">
        <w:t>MacBeath</w:t>
      </w:r>
      <w:proofErr w:type="spellEnd"/>
      <w:r w:rsidR="003745FB">
        <w:t xml:space="preserve"> gave a very erudite introduction to her book and talk. </w:t>
      </w:r>
      <w:r>
        <w:t>This was also the focus of her keynote address at the SUII semina</w:t>
      </w:r>
      <w:r w:rsidR="003745FB">
        <w:t xml:space="preserve">r series the </w:t>
      </w:r>
      <w:r w:rsidR="00403134">
        <w:t xml:space="preserve">following morning. The second, </w:t>
      </w:r>
      <w:r w:rsidR="003745FB" w:rsidRPr="00403134">
        <w:rPr>
          <w:i/>
        </w:rPr>
        <w:t>A conversa</w:t>
      </w:r>
      <w:r w:rsidR="00403134" w:rsidRPr="00403134">
        <w:rPr>
          <w:i/>
        </w:rPr>
        <w:t xml:space="preserve">tion with Professor Roger </w:t>
      </w:r>
      <w:proofErr w:type="spellStart"/>
      <w:r w:rsidR="00403134" w:rsidRPr="00403134">
        <w:rPr>
          <w:i/>
        </w:rPr>
        <w:t>Slee</w:t>
      </w:r>
      <w:proofErr w:type="spellEnd"/>
      <w:r w:rsidR="00403134">
        <w:t>,</w:t>
      </w:r>
      <w:r w:rsidR="003745FB">
        <w:t xml:space="preserve"> </w:t>
      </w:r>
      <w:r w:rsidR="00403134">
        <w:t xml:space="preserve">University of South Australia, </w:t>
      </w:r>
      <w:r w:rsidR="003745FB">
        <w:t>held at the University of Edinburgh on the 8</w:t>
      </w:r>
      <w:r w:rsidR="003745FB" w:rsidRPr="003745FB">
        <w:rPr>
          <w:vertAlign w:val="superscript"/>
        </w:rPr>
        <w:t>th</w:t>
      </w:r>
      <w:r w:rsidR="003745FB">
        <w:t xml:space="preserve"> of March, also provided an opportunity for the audience to engage with Roger (our Keynote on seminar 3 Day 2) and</w:t>
      </w:r>
      <w:r w:rsidR="00C666B3">
        <w:t xml:space="preserve"> explore</w:t>
      </w:r>
      <w:r w:rsidR="00403134">
        <w:t xml:space="preserve"> his new book, </w:t>
      </w:r>
      <w:r w:rsidR="00403134">
        <w:rPr>
          <w:i/>
        </w:rPr>
        <w:t xml:space="preserve">Inclusion isn’t dead. It just smells funny. </w:t>
      </w:r>
      <w:r w:rsidR="00403134">
        <w:t xml:space="preserve">This conversation was </w:t>
      </w:r>
      <w:r w:rsidR="003745FB">
        <w:t xml:space="preserve">facilitated by Professor Sheila Riddell. Emeritus Professor Pamela Munn, gave a very illuminating summary of the key insights from the conversation with Roger. </w:t>
      </w:r>
      <w:r w:rsidR="00403134">
        <w:t>The final event</w:t>
      </w:r>
      <w:r w:rsidR="00D31060">
        <w:t>, at the University of Strathclyde on the 10</w:t>
      </w:r>
      <w:r w:rsidR="00D31060" w:rsidRPr="00D31060">
        <w:rPr>
          <w:vertAlign w:val="superscript"/>
        </w:rPr>
        <w:t>th</w:t>
      </w:r>
      <w:r w:rsidR="00D31060">
        <w:t xml:space="preserve"> of June, </w:t>
      </w:r>
      <w:r w:rsidR="00403134">
        <w:t xml:space="preserve">was hosted jointly between the two </w:t>
      </w:r>
      <w:r w:rsidR="00D31060">
        <w:t xml:space="preserve">SERA </w:t>
      </w:r>
      <w:r w:rsidR="00403134">
        <w:t xml:space="preserve">networks and </w:t>
      </w:r>
      <w:r w:rsidR="00D31060">
        <w:t xml:space="preserve">SUII and provided an opportunity to disseminate the research briefs and explore them with our audience. </w:t>
      </w:r>
    </w:p>
    <w:p w14:paraId="2513C282" w14:textId="2DE28DA2" w:rsidR="00D31060" w:rsidRDefault="00D31060" w:rsidP="00D31060">
      <w:pPr>
        <w:pStyle w:val="Heading3"/>
      </w:pPr>
      <w:r>
        <w:t>Forthcoming Events</w:t>
      </w:r>
    </w:p>
    <w:p w14:paraId="0219ABDA" w14:textId="77777777" w:rsidR="00D31060" w:rsidRDefault="00D31060" w:rsidP="00D31060"/>
    <w:p w14:paraId="6760459C" w14:textId="32EC0BE4" w:rsidR="00D31060" w:rsidRPr="00D31060" w:rsidRDefault="00D31060" w:rsidP="00021E49">
      <w:pPr>
        <w:spacing w:after="120" w:line="360" w:lineRule="auto"/>
        <w:jc w:val="both"/>
      </w:pPr>
      <w:r>
        <w:t>The annual meeting for the network will take place at the SERA Conference hosted at the University of Edinburgh on Wednesday 20</w:t>
      </w:r>
      <w:r w:rsidRPr="00D31060">
        <w:rPr>
          <w:vertAlign w:val="superscript"/>
        </w:rPr>
        <w:t>th</w:t>
      </w:r>
      <w:r>
        <w:t xml:space="preserve"> November, 4.30pm – 5.30pm. A workshop, hosted jointly by SERA </w:t>
      </w:r>
      <w:proofErr w:type="spellStart"/>
      <w:r>
        <w:t>LiSEN</w:t>
      </w:r>
      <w:proofErr w:type="spellEnd"/>
      <w:r>
        <w:t xml:space="preserve"> and the poverty network, on Friday 22</w:t>
      </w:r>
      <w:r w:rsidRPr="00D31060">
        <w:rPr>
          <w:vertAlign w:val="superscript"/>
        </w:rPr>
        <w:t>nd</w:t>
      </w:r>
      <w:r>
        <w:t xml:space="preserve"> November, 9.30am-10.30am</w:t>
      </w:r>
      <w:r w:rsidR="00C666B3">
        <w:t>,</w:t>
      </w:r>
      <w:r>
        <w:t xml:space="preserve"> provides an opportunity to explore more fully the research briefs emanatin</w:t>
      </w:r>
      <w:r w:rsidR="00C666B3">
        <w:t xml:space="preserve">g from the SUII seminar series </w:t>
      </w:r>
      <w:r w:rsidRPr="00C666B3">
        <w:rPr>
          <w:i/>
        </w:rPr>
        <w:t>Poverty, attainment and wellbeing: Making a difference to the live</w:t>
      </w:r>
      <w:r w:rsidR="00C666B3" w:rsidRPr="00C666B3">
        <w:rPr>
          <w:i/>
        </w:rPr>
        <w:t>s of children and young people</w:t>
      </w:r>
      <w:r w:rsidR="00C666B3">
        <w:t>.</w:t>
      </w:r>
      <w:r w:rsidR="00021E49">
        <w:t xml:space="preserve"> Professor Stephen McKinney, Dr Gale Macleod, Professor John </w:t>
      </w:r>
      <w:proofErr w:type="spellStart"/>
      <w:r w:rsidR="00021E49">
        <w:t>McKendrick</w:t>
      </w:r>
      <w:proofErr w:type="spellEnd"/>
      <w:r w:rsidR="00021E49">
        <w:t xml:space="preserve"> and myself will lead the workshop. Please note that, if you wish to attend either the network meeting and/or the workshop, you would need to register and pay for attendance at the Conference</w:t>
      </w:r>
      <w:r w:rsidR="00C666B3">
        <w:t>.</w:t>
      </w:r>
      <w:r w:rsidR="00021E49">
        <w:t xml:space="preserve"> </w:t>
      </w:r>
      <w:hyperlink r:id="rId7" w:history="1">
        <w:r w:rsidR="00021E49" w:rsidRPr="00C666B3">
          <w:rPr>
            <w:rStyle w:val="Hyperlink"/>
          </w:rPr>
          <w:t>https://www.sera.ac.uk/conference/</w:t>
        </w:r>
      </w:hyperlink>
      <w:r w:rsidR="00021E49">
        <w:t>.</w:t>
      </w:r>
    </w:p>
    <w:p w14:paraId="73CD3703" w14:textId="705898F8" w:rsidR="00021E49" w:rsidRDefault="00021E49" w:rsidP="00021E49">
      <w:pPr>
        <w:spacing w:line="360" w:lineRule="auto"/>
        <w:jc w:val="both"/>
      </w:pPr>
      <w:r>
        <w:t>Zoe and I look forward to</w:t>
      </w:r>
      <w:r w:rsidR="00C666B3">
        <w:t xml:space="preserve"> welcoming you to further</w:t>
      </w:r>
      <w:r>
        <w:t xml:space="preserve"> over the course of the session. If </w:t>
      </w:r>
      <w:bookmarkStart w:id="0" w:name="_GoBack"/>
      <w:bookmarkEnd w:id="0"/>
      <w:r>
        <w:t>you have any suggestions</w:t>
      </w:r>
      <w:r w:rsidR="00C666B3">
        <w:t xml:space="preserve"> to foreground research in educational leadership</w:t>
      </w:r>
      <w:r>
        <w:t>, please feel free to contact us.</w:t>
      </w:r>
    </w:p>
    <w:p w14:paraId="73CD3703" w14:textId="705898F8" w:rsidR="00021E49" w:rsidRDefault="00021E49" w:rsidP="0050360C">
      <w:pPr>
        <w:spacing w:line="480" w:lineRule="auto"/>
      </w:pPr>
    </w:p>
    <w:p w14:paraId="6AB66810" w14:textId="77777777" w:rsidR="00663A5E" w:rsidRDefault="00663A5E" w:rsidP="0050360C">
      <w:pPr>
        <w:spacing w:line="480" w:lineRule="auto"/>
      </w:pPr>
      <w:r>
        <w:t xml:space="preserve">Dr Joan </w:t>
      </w:r>
      <w:proofErr w:type="spellStart"/>
      <w:r>
        <w:t>Mowat</w:t>
      </w:r>
      <w:proofErr w:type="spellEnd"/>
      <w:r>
        <w:t xml:space="preserve">, SERA </w:t>
      </w:r>
      <w:proofErr w:type="spellStart"/>
      <w:r>
        <w:t>LiSEN</w:t>
      </w:r>
      <w:proofErr w:type="spellEnd"/>
      <w:r>
        <w:t xml:space="preserve"> Co-Convenor</w:t>
      </w:r>
    </w:p>
    <w:p w14:paraId="707BF99F" w14:textId="77777777" w:rsidR="00021E49" w:rsidRDefault="00021E49" w:rsidP="0050360C">
      <w:pPr>
        <w:spacing w:line="480" w:lineRule="auto"/>
      </w:pPr>
      <w:hyperlink r:id="rId8" w:history="1">
        <w:r w:rsidRPr="00021E49">
          <w:rPr>
            <w:rStyle w:val="Hyperlink"/>
          </w:rPr>
          <w:t>mailto:joan.mowat@strath.ac.uk</w:t>
        </w:r>
      </w:hyperlink>
    </w:p>
    <w:p w14:paraId="7294CE2A" w14:textId="5F243C60" w:rsidR="00021E49" w:rsidRDefault="00663A5E" w:rsidP="0050360C">
      <w:pPr>
        <w:spacing w:line="480" w:lineRule="auto"/>
      </w:pPr>
      <w:r>
        <w:t xml:space="preserve">Professor Margery McMahon, SERA </w:t>
      </w:r>
      <w:proofErr w:type="spellStart"/>
      <w:r>
        <w:t>LiSEN</w:t>
      </w:r>
      <w:proofErr w:type="spellEnd"/>
      <w:r>
        <w:t xml:space="preserve"> Co-Convenor</w:t>
      </w:r>
    </w:p>
    <w:p w14:paraId="26D6C016" w14:textId="1D8F08F4" w:rsidR="00021E49" w:rsidRDefault="00021E49" w:rsidP="0050360C">
      <w:pPr>
        <w:spacing w:line="480" w:lineRule="auto"/>
      </w:pPr>
      <w:r>
        <w:t xml:space="preserve">Dr Zoe </w:t>
      </w:r>
      <w:proofErr w:type="spellStart"/>
      <w:r>
        <w:t>Roberston</w:t>
      </w:r>
      <w:proofErr w:type="spellEnd"/>
      <w:r>
        <w:t xml:space="preserve">, incoming SERA </w:t>
      </w:r>
      <w:proofErr w:type="spellStart"/>
      <w:r>
        <w:t>LiSEN</w:t>
      </w:r>
      <w:proofErr w:type="spellEnd"/>
      <w:r>
        <w:t xml:space="preserve"> Co-Convenor</w:t>
      </w:r>
    </w:p>
    <w:p w14:paraId="1793D640" w14:textId="5538EC0C" w:rsidR="00021E49" w:rsidRDefault="00021E49" w:rsidP="0050360C">
      <w:pPr>
        <w:spacing w:line="480" w:lineRule="auto"/>
      </w:pPr>
      <w:hyperlink r:id="rId9" w:history="1">
        <w:r w:rsidRPr="00451DF2">
          <w:rPr>
            <w:rStyle w:val="Hyperlink"/>
          </w:rPr>
          <w:t>zoe.robertson@ed.ac.uk</w:t>
        </w:r>
      </w:hyperlink>
    </w:p>
    <w:p w14:paraId="46BFCAA8" w14:textId="77777777" w:rsidR="00021E49" w:rsidRDefault="00021E49" w:rsidP="0050360C">
      <w:pPr>
        <w:spacing w:line="480" w:lineRule="auto"/>
      </w:pPr>
    </w:p>
    <w:p w14:paraId="4FB9EBF4" w14:textId="77777777" w:rsidR="00021E49" w:rsidRPr="0050360C" w:rsidRDefault="00021E49" w:rsidP="0050360C">
      <w:pPr>
        <w:spacing w:line="480" w:lineRule="auto"/>
      </w:pPr>
    </w:p>
    <w:p w14:paraId="41148BCE" w14:textId="77777777" w:rsidR="0050360C" w:rsidRPr="0050360C" w:rsidRDefault="0050360C" w:rsidP="0050360C"/>
    <w:sectPr w:rsidR="0050360C" w:rsidRPr="0050360C" w:rsidSect="000C332C">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F60DA" w14:textId="77777777" w:rsidR="00AA526D" w:rsidRDefault="00AA526D" w:rsidP="003745FB">
      <w:r>
        <w:separator/>
      </w:r>
    </w:p>
  </w:endnote>
  <w:endnote w:type="continuationSeparator" w:id="0">
    <w:p w14:paraId="68AB4CD9" w14:textId="77777777" w:rsidR="00AA526D" w:rsidRDefault="00AA526D" w:rsidP="0037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EBDDB" w14:textId="77777777" w:rsidR="00AA526D" w:rsidRDefault="00AA526D" w:rsidP="003745FB">
      <w:r>
        <w:separator/>
      </w:r>
    </w:p>
  </w:footnote>
  <w:footnote w:type="continuationSeparator" w:id="0">
    <w:p w14:paraId="510B2C57" w14:textId="77777777" w:rsidR="00AA526D" w:rsidRDefault="00AA526D" w:rsidP="003745FB">
      <w:r>
        <w:continuationSeparator/>
      </w:r>
    </w:p>
  </w:footnote>
  <w:footnote w:id="1">
    <w:p w14:paraId="5F4DE0DD" w14:textId="0CF54CD5" w:rsidR="00AA526D" w:rsidRPr="003745FB" w:rsidRDefault="00AA526D">
      <w:pPr>
        <w:pStyle w:val="FootnoteText"/>
        <w:rPr>
          <w:lang w:val="en-US"/>
        </w:rPr>
      </w:pPr>
      <w:r>
        <w:rPr>
          <w:rStyle w:val="FootnoteReference"/>
        </w:rPr>
        <w:footnoteRef/>
      </w:r>
      <w:r>
        <w:t xml:space="preserve"> </w:t>
      </w:r>
      <w:hyperlink r:id="rId1" w:history="1">
        <w:r w:rsidRPr="009674E6">
          <w:rPr>
            <w:rStyle w:val="Hyperlink"/>
          </w:rPr>
          <w:t>https://www.scottishinsight.ac.uk/Programmes/OpenCall201819/PEAW.aspx</w:t>
        </w:r>
      </w:hyperlink>
      <w:r>
        <w:t xml:space="preserve"> The password to access the videos of the work undertaken with children focussing on their sense of belonging to school (the theme of the 3</w:t>
      </w:r>
      <w:r w:rsidRPr="009674E6">
        <w:rPr>
          <w:vertAlign w:val="superscript"/>
        </w:rPr>
        <w:t>rd</w:t>
      </w:r>
      <w:r>
        <w:t xml:space="preserve"> seminar) is Insight.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30"/>
    <w:rsid w:val="00021E49"/>
    <w:rsid w:val="000B2978"/>
    <w:rsid w:val="000C332C"/>
    <w:rsid w:val="00321530"/>
    <w:rsid w:val="003745FB"/>
    <w:rsid w:val="003F3AFF"/>
    <w:rsid w:val="00403134"/>
    <w:rsid w:val="0050360C"/>
    <w:rsid w:val="00663A5E"/>
    <w:rsid w:val="00695B2B"/>
    <w:rsid w:val="00764009"/>
    <w:rsid w:val="007959C9"/>
    <w:rsid w:val="009674E6"/>
    <w:rsid w:val="009C19A3"/>
    <w:rsid w:val="00A64448"/>
    <w:rsid w:val="00AA526D"/>
    <w:rsid w:val="00C666B3"/>
    <w:rsid w:val="00D31060"/>
    <w:rsid w:val="00D34C81"/>
    <w:rsid w:val="00DA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BE3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36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3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character" w:customStyle="1" w:styleId="Heading2Char">
    <w:name w:val="Heading 2 Char"/>
    <w:basedOn w:val="DefaultParagraphFont"/>
    <w:link w:val="Heading2"/>
    <w:uiPriority w:val="9"/>
    <w:rsid w:val="00503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360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95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9C9"/>
    <w:rPr>
      <w:rFonts w:ascii="Lucida Grande" w:hAnsi="Lucida Grande" w:cs="Lucida Grande"/>
      <w:sz w:val="18"/>
      <w:szCs w:val="18"/>
    </w:rPr>
  </w:style>
  <w:style w:type="character" w:styleId="Hyperlink">
    <w:name w:val="Hyperlink"/>
    <w:basedOn w:val="DefaultParagraphFont"/>
    <w:uiPriority w:val="99"/>
    <w:unhideWhenUsed/>
    <w:rsid w:val="009674E6"/>
    <w:rPr>
      <w:color w:val="0000FF" w:themeColor="hyperlink"/>
      <w:u w:val="single"/>
    </w:rPr>
  </w:style>
  <w:style w:type="paragraph" w:styleId="FootnoteText">
    <w:name w:val="footnote text"/>
    <w:basedOn w:val="Normal"/>
    <w:link w:val="FootnoteTextChar"/>
    <w:uiPriority w:val="99"/>
    <w:unhideWhenUsed/>
    <w:rsid w:val="003745FB"/>
  </w:style>
  <w:style w:type="character" w:customStyle="1" w:styleId="FootnoteTextChar">
    <w:name w:val="Footnote Text Char"/>
    <w:basedOn w:val="DefaultParagraphFont"/>
    <w:link w:val="FootnoteText"/>
    <w:uiPriority w:val="99"/>
    <w:rsid w:val="003745FB"/>
    <w:rPr>
      <w:sz w:val="24"/>
      <w:szCs w:val="24"/>
    </w:rPr>
  </w:style>
  <w:style w:type="character" w:styleId="FootnoteReference">
    <w:name w:val="footnote reference"/>
    <w:basedOn w:val="DefaultParagraphFont"/>
    <w:uiPriority w:val="99"/>
    <w:unhideWhenUsed/>
    <w:rsid w:val="003745F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36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3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character" w:customStyle="1" w:styleId="Heading2Char">
    <w:name w:val="Heading 2 Char"/>
    <w:basedOn w:val="DefaultParagraphFont"/>
    <w:link w:val="Heading2"/>
    <w:uiPriority w:val="9"/>
    <w:rsid w:val="00503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360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795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9C9"/>
    <w:rPr>
      <w:rFonts w:ascii="Lucida Grande" w:hAnsi="Lucida Grande" w:cs="Lucida Grande"/>
      <w:sz w:val="18"/>
      <w:szCs w:val="18"/>
    </w:rPr>
  </w:style>
  <w:style w:type="character" w:styleId="Hyperlink">
    <w:name w:val="Hyperlink"/>
    <w:basedOn w:val="DefaultParagraphFont"/>
    <w:uiPriority w:val="99"/>
    <w:unhideWhenUsed/>
    <w:rsid w:val="009674E6"/>
    <w:rPr>
      <w:color w:val="0000FF" w:themeColor="hyperlink"/>
      <w:u w:val="single"/>
    </w:rPr>
  </w:style>
  <w:style w:type="paragraph" w:styleId="FootnoteText">
    <w:name w:val="footnote text"/>
    <w:basedOn w:val="Normal"/>
    <w:link w:val="FootnoteTextChar"/>
    <w:uiPriority w:val="99"/>
    <w:unhideWhenUsed/>
    <w:rsid w:val="003745FB"/>
  </w:style>
  <w:style w:type="character" w:customStyle="1" w:styleId="FootnoteTextChar">
    <w:name w:val="Footnote Text Char"/>
    <w:basedOn w:val="DefaultParagraphFont"/>
    <w:link w:val="FootnoteText"/>
    <w:uiPriority w:val="99"/>
    <w:rsid w:val="003745FB"/>
    <w:rPr>
      <w:sz w:val="24"/>
      <w:szCs w:val="24"/>
    </w:rPr>
  </w:style>
  <w:style w:type="character" w:styleId="FootnoteReference">
    <w:name w:val="footnote reference"/>
    <w:basedOn w:val="DefaultParagraphFont"/>
    <w:uiPriority w:val="99"/>
    <w:unhideWhenUsed/>
    <w:rsid w:val="00374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086">
      <w:bodyDiv w:val="1"/>
      <w:marLeft w:val="0"/>
      <w:marRight w:val="0"/>
      <w:marTop w:val="0"/>
      <w:marBottom w:val="0"/>
      <w:divBdr>
        <w:top w:val="none" w:sz="0" w:space="0" w:color="auto"/>
        <w:left w:val="none" w:sz="0" w:space="0" w:color="auto"/>
        <w:bottom w:val="none" w:sz="0" w:space="0" w:color="auto"/>
        <w:right w:val="none" w:sz="0" w:space="0" w:color="auto"/>
      </w:divBdr>
    </w:div>
    <w:div w:id="1930967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era.ac.uk/conference/" TargetMode="External"/><Relationship Id="rId8" Type="http://schemas.openxmlformats.org/officeDocument/2006/relationships/hyperlink" Target="mailto:joan.mowat@strath.ac.uk" TargetMode="External"/><Relationship Id="rId9" Type="http://schemas.openxmlformats.org/officeDocument/2006/relationships/hyperlink" Target="mailto:zoe.robertson@ed.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insight.ac.uk/Programmes/OpenCall201819/PEA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809</Words>
  <Characters>4614</Characters>
  <Application>Microsoft Macintosh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2019-10-30T14:45:00Z</cp:lastPrinted>
  <dcterms:created xsi:type="dcterms:W3CDTF">2019-10-30T13:51:00Z</dcterms:created>
  <dcterms:modified xsi:type="dcterms:W3CDTF">2019-10-30T15:14:00Z</dcterms:modified>
</cp:coreProperties>
</file>